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717" w:rsidRDefault="002633D9">
      <w:pPr>
        <w:pStyle w:val="Ttulo1"/>
        <w:numPr>
          <w:ilvl w:val="0"/>
          <w:numId w:val="5"/>
        </w:numPr>
        <w:rPr>
          <w:sz w:val="20"/>
          <w:szCs w:val="20"/>
        </w:rPr>
      </w:pPr>
      <w:bookmarkStart w:id="0" w:name="_heading=h.gjdgxs" w:colFirst="0" w:colLast="0"/>
      <w:bookmarkEnd w:id="0"/>
      <w:r>
        <w:rPr>
          <w:sz w:val="20"/>
          <w:szCs w:val="20"/>
        </w:rPr>
        <w:t>IDENTIFICACIÓN</w:t>
      </w:r>
    </w:p>
    <w:tbl>
      <w:tblPr>
        <w:tblStyle w:val="a"/>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6542"/>
      </w:tblGrid>
      <w:tr w:rsidR="00DD1717">
        <w:trPr>
          <w:trHeight w:val="397"/>
        </w:trPr>
        <w:tc>
          <w:tcPr>
            <w:tcW w:w="4248" w:type="dxa"/>
          </w:tcPr>
          <w:p w:rsidR="00DD1717" w:rsidRDefault="002633D9">
            <w:pPr>
              <w:pStyle w:val="Ttulo2"/>
              <w:spacing w:line="240" w:lineRule="auto"/>
              <w:outlineLvl w:val="1"/>
              <w:rPr>
                <w:sz w:val="20"/>
                <w:szCs w:val="20"/>
              </w:rPr>
            </w:pPr>
            <w:bookmarkStart w:id="1" w:name="_heading=h.30j0zll" w:colFirst="0" w:colLast="0"/>
            <w:bookmarkEnd w:id="1"/>
            <w:r>
              <w:rPr>
                <w:sz w:val="20"/>
                <w:szCs w:val="20"/>
              </w:rPr>
              <w:t>Espacio académico</w:t>
            </w:r>
          </w:p>
        </w:tc>
        <w:tc>
          <w:tcPr>
            <w:tcW w:w="6542" w:type="dxa"/>
          </w:tcPr>
          <w:p w:rsidR="00DD1717" w:rsidRDefault="003F5F88">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0"/>
                <w:szCs w:val="20"/>
              </w:rPr>
            </w:pPr>
            <w:r>
              <w:rPr>
                <w:rFonts w:ascii="Times New Roman" w:eastAsia="Times New Roman" w:hAnsi="Times New Roman" w:cs="Times New Roman"/>
                <w:sz w:val="20"/>
                <w:szCs w:val="20"/>
              </w:rPr>
              <w:t>DIDÁCTICA DE LAS CIENCIAS NATURALES</w:t>
            </w:r>
          </w:p>
        </w:tc>
      </w:tr>
      <w:tr w:rsidR="00DD1717">
        <w:trPr>
          <w:trHeight w:val="397"/>
        </w:trPr>
        <w:tc>
          <w:tcPr>
            <w:tcW w:w="4248" w:type="dxa"/>
          </w:tcPr>
          <w:p w:rsidR="00DD1717" w:rsidRDefault="002633D9">
            <w:pPr>
              <w:pStyle w:val="Ttulo2"/>
              <w:spacing w:line="240" w:lineRule="auto"/>
              <w:outlineLvl w:val="1"/>
              <w:rPr>
                <w:sz w:val="20"/>
                <w:szCs w:val="20"/>
              </w:rPr>
            </w:pPr>
            <w:bookmarkStart w:id="2" w:name="_heading=h.1fob9te" w:colFirst="0" w:colLast="0"/>
            <w:bookmarkEnd w:id="2"/>
            <w:r>
              <w:rPr>
                <w:sz w:val="20"/>
                <w:szCs w:val="20"/>
              </w:rPr>
              <w:t>Horas semanales</w:t>
            </w:r>
          </w:p>
        </w:tc>
        <w:tc>
          <w:tcPr>
            <w:tcW w:w="6542" w:type="dxa"/>
          </w:tcPr>
          <w:p w:rsidR="00DD1717" w:rsidRDefault="003F5F88">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D1717">
        <w:trPr>
          <w:trHeight w:val="397"/>
        </w:trPr>
        <w:tc>
          <w:tcPr>
            <w:tcW w:w="4248" w:type="dxa"/>
          </w:tcPr>
          <w:p w:rsidR="00DD1717" w:rsidRDefault="002633D9">
            <w:pPr>
              <w:pStyle w:val="Ttulo2"/>
              <w:spacing w:line="240" w:lineRule="auto"/>
              <w:outlineLvl w:val="1"/>
              <w:rPr>
                <w:sz w:val="20"/>
                <w:szCs w:val="20"/>
              </w:rPr>
            </w:pPr>
            <w:bookmarkStart w:id="3" w:name="_heading=h.3znysh7" w:colFirst="0" w:colLast="0"/>
            <w:bookmarkEnd w:id="3"/>
            <w:r>
              <w:rPr>
                <w:sz w:val="20"/>
                <w:szCs w:val="20"/>
              </w:rPr>
              <w:t>Total de horas por semestre</w:t>
            </w:r>
          </w:p>
        </w:tc>
        <w:tc>
          <w:tcPr>
            <w:tcW w:w="6542" w:type="dxa"/>
          </w:tcPr>
          <w:p w:rsidR="00DD1717" w:rsidRDefault="003F5F88">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r>
      <w:tr w:rsidR="00DD1717">
        <w:trPr>
          <w:trHeight w:val="397"/>
        </w:trPr>
        <w:tc>
          <w:tcPr>
            <w:tcW w:w="4248" w:type="dxa"/>
          </w:tcPr>
          <w:p w:rsidR="00DD1717" w:rsidRDefault="002633D9">
            <w:pPr>
              <w:pStyle w:val="Ttulo2"/>
              <w:spacing w:line="240" w:lineRule="auto"/>
              <w:outlineLvl w:val="1"/>
              <w:rPr>
                <w:sz w:val="20"/>
                <w:szCs w:val="20"/>
              </w:rPr>
            </w:pPr>
            <w:bookmarkStart w:id="4" w:name="_heading=h.2et92p0" w:colFirst="0" w:colLast="0"/>
            <w:bookmarkEnd w:id="4"/>
            <w:r>
              <w:rPr>
                <w:sz w:val="20"/>
                <w:szCs w:val="20"/>
              </w:rPr>
              <w:t>Prerrequisito</w:t>
            </w:r>
          </w:p>
        </w:tc>
        <w:tc>
          <w:tcPr>
            <w:tcW w:w="6542" w:type="dxa"/>
          </w:tcPr>
          <w:p w:rsidR="00DD1717" w:rsidRDefault="003F5F88">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0"/>
                <w:szCs w:val="20"/>
              </w:rPr>
            </w:pPr>
            <w:r>
              <w:rPr>
                <w:rFonts w:ascii="Times New Roman" w:eastAsia="Times New Roman" w:hAnsi="Times New Roman" w:cs="Times New Roman"/>
                <w:sz w:val="20"/>
                <w:szCs w:val="20"/>
              </w:rPr>
              <w:t>CIENCIAS NATURALES</w:t>
            </w:r>
          </w:p>
        </w:tc>
      </w:tr>
      <w:tr w:rsidR="00DD1717">
        <w:trPr>
          <w:trHeight w:val="397"/>
        </w:trPr>
        <w:tc>
          <w:tcPr>
            <w:tcW w:w="4248" w:type="dxa"/>
          </w:tcPr>
          <w:p w:rsidR="00DD1717" w:rsidRDefault="002633D9">
            <w:pPr>
              <w:pStyle w:val="Ttulo2"/>
              <w:spacing w:line="240" w:lineRule="auto"/>
              <w:outlineLvl w:val="1"/>
              <w:rPr>
                <w:sz w:val="20"/>
                <w:szCs w:val="20"/>
              </w:rPr>
            </w:pPr>
            <w:bookmarkStart w:id="5" w:name="_heading=h.tyjcwt" w:colFirst="0" w:colLast="0"/>
            <w:bookmarkEnd w:id="5"/>
            <w:r>
              <w:rPr>
                <w:sz w:val="20"/>
                <w:szCs w:val="20"/>
              </w:rPr>
              <w:t>Semestre</w:t>
            </w:r>
          </w:p>
        </w:tc>
        <w:tc>
          <w:tcPr>
            <w:tcW w:w="6542" w:type="dxa"/>
          </w:tcPr>
          <w:p w:rsidR="00DD1717" w:rsidRDefault="003F5F88">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0"/>
                <w:szCs w:val="20"/>
              </w:rPr>
            </w:pPr>
            <w:r>
              <w:rPr>
                <w:rFonts w:ascii="Times New Roman" w:eastAsia="Times New Roman" w:hAnsi="Times New Roman" w:cs="Times New Roman"/>
                <w:sz w:val="20"/>
                <w:szCs w:val="20"/>
              </w:rPr>
              <w:t>IV</w:t>
            </w:r>
          </w:p>
        </w:tc>
      </w:tr>
      <w:tr w:rsidR="00DD1717">
        <w:trPr>
          <w:trHeight w:val="397"/>
        </w:trPr>
        <w:tc>
          <w:tcPr>
            <w:tcW w:w="4248" w:type="dxa"/>
          </w:tcPr>
          <w:p w:rsidR="00DD1717" w:rsidRDefault="002633D9">
            <w:pPr>
              <w:pStyle w:val="Ttulo2"/>
              <w:spacing w:line="240" w:lineRule="auto"/>
              <w:outlineLvl w:val="1"/>
              <w:rPr>
                <w:sz w:val="20"/>
                <w:szCs w:val="20"/>
              </w:rPr>
            </w:pPr>
            <w:bookmarkStart w:id="6" w:name="_heading=h.3dy6vkm" w:colFirst="0" w:colLast="0"/>
            <w:bookmarkEnd w:id="6"/>
            <w:r>
              <w:rPr>
                <w:sz w:val="20"/>
                <w:szCs w:val="20"/>
              </w:rPr>
              <w:t>Créditos</w:t>
            </w:r>
          </w:p>
        </w:tc>
        <w:tc>
          <w:tcPr>
            <w:tcW w:w="6542" w:type="dxa"/>
          </w:tcPr>
          <w:p w:rsidR="00DD1717" w:rsidRDefault="003F5F88">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D1717">
        <w:trPr>
          <w:trHeight w:val="397"/>
        </w:trPr>
        <w:tc>
          <w:tcPr>
            <w:tcW w:w="4248" w:type="dxa"/>
          </w:tcPr>
          <w:p w:rsidR="00DD1717" w:rsidRDefault="002633D9">
            <w:pPr>
              <w:pStyle w:val="Ttulo2"/>
              <w:spacing w:line="240" w:lineRule="auto"/>
              <w:outlineLvl w:val="1"/>
              <w:rPr>
                <w:sz w:val="20"/>
                <w:szCs w:val="20"/>
              </w:rPr>
            </w:pPr>
            <w:bookmarkStart w:id="7" w:name="_heading=h.1t3h5sf" w:colFirst="0" w:colLast="0"/>
            <w:bookmarkEnd w:id="7"/>
            <w:r>
              <w:rPr>
                <w:sz w:val="20"/>
                <w:szCs w:val="20"/>
              </w:rPr>
              <w:t>Horas de docencia directa</w:t>
            </w:r>
          </w:p>
        </w:tc>
        <w:tc>
          <w:tcPr>
            <w:tcW w:w="6542" w:type="dxa"/>
          </w:tcPr>
          <w:p w:rsidR="00DD1717" w:rsidRDefault="003F5F88">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r>
      <w:tr w:rsidR="00DD1717">
        <w:trPr>
          <w:trHeight w:val="397"/>
        </w:trPr>
        <w:tc>
          <w:tcPr>
            <w:tcW w:w="4248" w:type="dxa"/>
          </w:tcPr>
          <w:p w:rsidR="00DD1717" w:rsidRDefault="002633D9">
            <w:pPr>
              <w:pStyle w:val="Ttulo2"/>
              <w:spacing w:line="240" w:lineRule="auto"/>
              <w:outlineLvl w:val="1"/>
              <w:rPr>
                <w:sz w:val="20"/>
                <w:szCs w:val="20"/>
              </w:rPr>
            </w:pPr>
            <w:bookmarkStart w:id="8" w:name="_heading=h.4d34og8" w:colFirst="0" w:colLast="0"/>
            <w:bookmarkEnd w:id="8"/>
            <w:r>
              <w:rPr>
                <w:sz w:val="20"/>
                <w:szCs w:val="20"/>
              </w:rPr>
              <w:t>Horas de trabajo independiente</w:t>
            </w:r>
          </w:p>
        </w:tc>
        <w:tc>
          <w:tcPr>
            <w:tcW w:w="6542" w:type="dxa"/>
          </w:tcPr>
          <w:p w:rsidR="00DD1717" w:rsidRDefault="003F5F88">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DD1717">
        <w:trPr>
          <w:trHeight w:val="397"/>
        </w:trPr>
        <w:tc>
          <w:tcPr>
            <w:tcW w:w="4248" w:type="dxa"/>
          </w:tcPr>
          <w:p w:rsidR="00DD1717" w:rsidRDefault="002633D9">
            <w:pPr>
              <w:pStyle w:val="Ttulo2"/>
              <w:spacing w:line="240" w:lineRule="auto"/>
              <w:outlineLvl w:val="1"/>
              <w:rPr>
                <w:sz w:val="20"/>
                <w:szCs w:val="20"/>
              </w:rPr>
            </w:pPr>
            <w:bookmarkStart w:id="9" w:name="_heading=h.2s8eyo1" w:colFirst="0" w:colLast="0"/>
            <w:bookmarkEnd w:id="9"/>
            <w:proofErr w:type="spellStart"/>
            <w:r>
              <w:rPr>
                <w:sz w:val="20"/>
                <w:szCs w:val="20"/>
              </w:rPr>
              <w:t>Habilitable</w:t>
            </w:r>
            <w:proofErr w:type="spellEnd"/>
          </w:p>
        </w:tc>
        <w:tc>
          <w:tcPr>
            <w:tcW w:w="6542" w:type="dxa"/>
          </w:tcPr>
          <w:p w:rsidR="00DD1717" w:rsidRDefault="003F5F88">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0"/>
                <w:szCs w:val="20"/>
              </w:rPr>
            </w:pPr>
            <w:r>
              <w:rPr>
                <w:rFonts w:ascii="Times New Roman" w:eastAsia="Times New Roman" w:hAnsi="Times New Roman" w:cs="Times New Roman"/>
                <w:sz w:val="20"/>
                <w:szCs w:val="20"/>
              </w:rPr>
              <w:t>SI</w:t>
            </w:r>
          </w:p>
        </w:tc>
      </w:tr>
    </w:tbl>
    <w:p w:rsidR="00DD1717" w:rsidRDefault="00DD1717">
      <w:pPr>
        <w:spacing w:after="0" w:line="360" w:lineRule="auto"/>
        <w:jc w:val="both"/>
        <w:rPr>
          <w:rFonts w:ascii="Times New Roman" w:eastAsia="Times New Roman" w:hAnsi="Times New Roman" w:cs="Times New Roman"/>
          <w:b/>
          <w:sz w:val="20"/>
          <w:szCs w:val="20"/>
        </w:rPr>
      </w:pPr>
    </w:p>
    <w:p w:rsidR="00DD1717" w:rsidRDefault="003F5F88">
      <w:pPr>
        <w:pStyle w:val="Ttulo"/>
        <w:numPr>
          <w:ilvl w:val="0"/>
          <w:numId w:val="5"/>
        </w:numPr>
        <w:rPr>
          <w:sz w:val="20"/>
          <w:szCs w:val="20"/>
        </w:rPr>
      </w:pPr>
      <w:r>
        <w:rPr>
          <w:sz w:val="20"/>
          <w:szCs w:val="20"/>
        </w:rPr>
        <w:t>DESCRIPCIÓN</w:t>
      </w:r>
    </w:p>
    <w:p w:rsidR="003F5F88" w:rsidRDefault="003F5F88" w:rsidP="003F5F88">
      <w:pPr>
        <w:spacing w:after="0" w:line="240" w:lineRule="auto"/>
        <w:jc w:val="both"/>
        <w:rPr>
          <w:rFonts w:eastAsia="Times New Roman" w:cs="Times New Roman"/>
          <w:sz w:val="24"/>
          <w:szCs w:val="24"/>
        </w:rPr>
      </w:pPr>
      <w:r>
        <w:rPr>
          <w:rFonts w:ascii="Times New Roman" w:eastAsia="Times New Roman" w:hAnsi="Times New Roman" w:cs="Times New Roman"/>
          <w:sz w:val="24"/>
          <w:szCs w:val="24"/>
        </w:rPr>
        <w:t>El espacio académico tiene como finalidad promover en los maestros en formación los conocimientos en la enseñanza y el aprendizaje de las ciencias naturales en la básica primaria en la búsqueda de generar en los niños el desarrollo del pensamiento científico. Esta construcción se fundamenta en las competencias científicas señaladas por los estándares del Ministerio de Educación Nacional, así como en los Derechos Básicos de Aprendizaje, sin dejar de lado el aula y el entorno de la institución educativa, como un espacio donde se materializan las experiencias, vivencias y los aprendizajes del mundo natural y del medio ambiente, es decir, donde el maestro en formación pueda hacer uso de las herramientas que encuentra en su entorno para apropiar de forma integral los fenómenos y procesos naturales que suceden en el mundo de la vida cotidiana, de esta forma podrá resignificar los conocimientos científicos y tecnológicos integrándolos con aspectos políticos, sociales, culturales y económicos de su región y su país.</w:t>
      </w:r>
    </w:p>
    <w:p w:rsidR="003F5F88" w:rsidRPr="003F5F88" w:rsidRDefault="003F5F88" w:rsidP="003F5F88"/>
    <w:p w:rsidR="003F5F88" w:rsidRDefault="003F5F88">
      <w:pPr>
        <w:pStyle w:val="Ttulo"/>
        <w:numPr>
          <w:ilvl w:val="0"/>
          <w:numId w:val="5"/>
        </w:numPr>
        <w:rPr>
          <w:sz w:val="20"/>
          <w:szCs w:val="20"/>
        </w:rPr>
      </w:pPr>
      <w:r>
        <w:rPr>
          <w:sz w:val="20"/>
          <w:szCs w:val="20"/>
        </w:rPr>
        <w:t>JUSTIFICACIÓN</w:t>
      </w:r>
    </w:p>
    <w:p w:rsidR="003F5F88" w:rsidRDefault="003F5F88" w:rsidP="003F5F88">
      <w:pPr>
        <w:pStyle w:val="Ttulo"/>
        <w:ind w:left="360" w:firstLine="0"/>
        <w:rPr>
          <w:sz w:val="20"/>
          <w:szCs w:val="20"/>
        </w:rPr>
      </w:pPr>
    </w:p>
    <w:p w:rsidR="003F5F88" w:rsidRDefault="003F5F88" w:rsidP="003F5F88">
      <w:pPr>
        <w:spacing w:after="0" w:line="240" w:lineRule="auto"/>
        <w:jc w:val="both"/>
        <w:rPr>
          <w:rFonts w:eastAsia="Times New Roman" w:cs="Times New Roman"/>
          <w:sz w:val="24"/>
          <w:szCs w:val="24"/>
        </w:rPr>
      </w:pPr>
      <w:r>
        <w:rPr>
          <w:rFonts w:ascii="Times New Roman" w:eastAsia="Times New Roman" w:hAnsi="Times New Roman" w:cs="Times New Roman"/>
          <w:sz w:val="24"/>
          <w:szCs w:val="24"/>
        </w:rPr>
        <w:t xml:space="preserve">La formación integral del maestro en formación de la Escuela Normal Superior del Quindío, demanda incluir dimensiones de las ciencias naturales, que no solo competen al ámbito eminentemente científico, sino que incluyan aspectos emocionales, psicológicos y sociales que permitan responder al desarrollo cognitivo y social de los niños y niñas, así como a los cambios ambientales de nuestro entorno. Es crucial entonces hacer comprensiones e interpretaciones criticas de las ciencias naturales en su función en la vida cotidiana, a través de diversidad de formas y contextos de aula. </w:t>
      </w:r>
    </w:p>
    <w:p w:rsidR="003F5F88" w:rsidRDefault="003F5F88" w:rsidP="003F5F88">
      <w:pPr>
        <w:pStyle w:val="Ttulo"/>
        <w:ind w:left="360" w:firstLine="0"/>
        <w:rPr>
          <w:sz w:val="20"/>
          <w:szCs w:val="20"/>
        </w:rPr>
      </w:pPr>
    </w:p>
    <w:p w:rsidR="003F5F88" w:rsidRDefault="003F5F88" w:rsidP="003F5F88">
      <w:pPr>
        <w:spacing w:after="0" w:line="240" w:lineRule="auto"/>
        <w:jc w:val="both"/>
        <w:rPr>
          <w:rFonts w:eastAsia="Times New Roman" w:cs="Times New Roman"/>
          <w:sz w:val="24"/>
          <w:szCs w:val="24"/>
        </w:rPr>
      </w:pPr>
      <w:r>
        <w:rPr>
          <w:rFonts w:ascii="Times New Roman" w:eastAsia="Times New Roman" w:hAnsi="Times New Roman" w:cs="Times New Roman"/>
          <w:sz w:val="24"/>
          <w:szCs w:val="24"/>
        </w:rPr>
        <w:t>Es así como el maestro en formación debe construir una relación directa entre la biología, la química y la física en el mundo cotidiano, en las experiencias de los niños desde preescolar, de manera que permita desarrollar una educación que abarque aspectos poblacionales de salud, de vida sexual, de desarrollo científico y tecnológico, y por supuesto aspectos medioambientales, de los recursos, del equilibrio ecológico y de la vida en conjunto.</w:t>
      </w:r>
    </w:p>
    <w:p w:rsidR="003F5F88" w:rsidRDefault="003F5F88" w:rsidP="003F5F88">
      <w:pPr>
        <w:spacing w:after="0" w:line="240" w:lineRule="auto"/>
        <w:jc w:val="both"/>
        <w:rPr>
          <w:rFonts w:eastAsia="Times New Roman" w:cs="Times New Roman"/>
          <w:sz w:val="24"/>
          <w:szCs w:val="24"/>
        </w:rPr>
      </w:pPr>
      <w:r>
        <w:rPr>
          <w:rFonts w:ascii="Times New Roman" w:eastAsia="Times New Roman" w:hAnsi="Times New Roman" w:cs="Times New Roman"/>
          <w:sz w:val="24"/>
          <w:szCs w:val="24"/>
        </w:rPr>
        <w:t>En este sentido, se tiene el reto de hacer una trasmutación del aula de clase, de ser un espacio físico del sistema educativo a ser un lugar de exploración y de construcción de conocimiento vivencial, imaginado y complejo para pensar y para hacer ciencia, es decir, una nueva aula sin límites físicos que permita explorar la curiosidad ilimitada propia de los niños, siendo esta la fuente vital, del pensamiento científico, estético, complejo etc.</w:t>
      </w:r>
    </w:p>
    <w:p w:rsidR="00DD1717" w:rsidRDefault="002633D9" w:rsidP="003F5F88">
      <w:pPr>
        <w:pStyle w:val="Ttulo"/>
        <w:ind w:left="360" w:firstLine="0"/>
        <w:rPr>
          <w:sz w:val="20"/>
          <w:szCs w:val="20"/>
        </w:rPr>
      </w:pPr>
      <w:r>
        <w:rPr>
          <w:sz w:val="20"/>
          <w:szCs w:val="20"/>
        </w:rPr>
        <w:t xml:space="preserve"> </w:t>
      </w:r>
    </w:p>
    <w:p w:rsidR="003F5F88" w:rsidRDefault="003F5F88" w:rsidP="005D2230">
      <w:pPr>
        <w:pStyle w:val="Ttulo1"/>
        <w:numPr>
          <w:ilvl w:val="0"/>
          <w:numId w:val="5"/>
        </w:numPr>
        <w:ind w:firstLine="0"/>
        <w:rPr>
          <w:sz w:val="20"/>
          <w:szCs w:val="20"/>
        </w:rPr>
      </w:pPr>
      <w:r w:rsidRPr="00DE46FC">
        <w:rPr>
          <w:sz w:val="20"/>
          <w:szCs w:val="20"/>
        </w:rPr>
        <w:t>RESULTADO DE APRENDIZAJE</w:t>
      </w:r>
    </w:p>
    <w:p w:rsidR="00DE46FC" w:rsidRDefault="00DE46FC" w:rsidP="00DE46FC"/>
    <w:p w:rsidR="00DE46FC" w:rsidRDefault="00DE46FC" w:rsidP="00DE46FC">
      <w:pPr>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Comprender el impacto de la enseñanza de las Ciencias en el desarrollo de un contexto social y científico.</w:t>
      </w:r>
    </w:p>
    <w:p w:rsidR="00DE46FC" w:rsidRDefault="00DE46FC" w:rsidP="00DE46FC">
      <w:pPr>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 los elementos para la planificación didáctica de las clases de Ciencias Naturales.</w:t>
      </w:r>
    </w:p>
    <w:p w:rsidR="00DE46FC" w:rsidRDefault="00DE46FC" w:rsidP="00DE46FC">
      <w:pPr>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Diseña </w:t>
      </w:r>
      <w:proofErr w:type="gramStart"/>
      <w:r>
        <w:rPr>
          <w:rFonts w:ascii="Times New Roman" w:eastAsia="Times New Roman" w:hAnsi="Times New Roman" w:cs="Times New Roman"/>
          <w:sz w:val="24"/>
          <w:szCs w:val="24"/>
        </w:rPr>
        <w:t>planificaciones acorde</w:t>
      </w:r>
      <w:proofErr w:type="gramEnd"/>
      <w:r>
        <w:rPr>
          <w:rFonts w:ascii="Times New Roman" w:eastAsia="Times New Roman" w:hAnsi="Times New Roman" w:cs="Times New Roman"/>
          <w:sz w:val="24"/>
          <w:szCs w:val="24"/>
        </w:rPr>
        <w:t xml:space="preserve"> a las necesidades del entorno empleando estrategias metodológicas pertinentes mediante una orientación teórica.</w:t>
      </w:r>
    </w:p>
    <w:p w:rsidR="00DE46FC" w:rsidRDefault="00DE46FC" w:rsidP="00DE46FC">
      <w:pPr>
        <w:numPr>
          <w:ilvl w:val="0"/>
          <w:numId w:val="6"/>
        </w:numPr>
        <w:pBdr>
          <w:top w:val="none" w:sz="0" w:space="0" w:color="auto"/>
          <w:left w:val="none" w:sz="0" w:space="0" w:color="auto"/>
          <w:bottom w:val="none" w:sz="0" w:space="2" w:color="auto"/>
          <w:right w:val="none" w:sz="0" w:space="0" w:color="auto"/>
          <w:between w:val="none" w:sz="0" w:space="0" w:color="auto"/>
        </w:pBdr>
        <w:shd w:val="clear" w:color="auto" w:fill="FFFFFF"/>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Conocer la evolución del pensamiento, las costumbres, las creencias y las posturas políticas con relación a la enseñanza de las Ciencias.</w:t>
      </w:r>
    </w:p>
    <w:p w:rsidR="00DE46FC" w:rsidRDefault="00DE46FC" w:rsidP="00DE46FC">
      <w:pPr>
        <w:numPr>
          <w:ilvl w:val="0"/>
          <w:numId w:val="6"/>
        </w:numPr>
        <w:pBdr>
          <w:top w:val="none" w:sz="0" w:space="0" w:color="auto"/>
          <w:left w:val="none" w:sz="0" w:space="0" w:color="auto"/>
          <w:bottom w:val="none" w:sz="0" w:space="2" w:color="auto"/>
          <w:right w:val="none" w:sz="0" w:space="0" w:color="auto"/>
          <w:between w:val="none" w:sz="0" w:space="0" w:color="auto"/>
        </w:pBdr>
        <w:shd w:val="clear" w:color="auto" w:fill="FFFFFF"/>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Realizar propuestas didácticas apropiadas para la educación primaria, siendo capaz de crear, seleccionar y evaluar materiales curriculares y recursos para la enseñanza de las Ciencias Naturales.</w:t>
      </w:r>
    </w:p>
    <w:p w:rsidR="00DE46FC" w:rsidRDefault="00DE46FC" w:rsidP="00DE46FC">
      <w:pPr>
        <w:numPr>
          <w:ilvl w:val="0"/>
          <w:numId w:val="6"/>
        </w:numPr>
        <w:pBdr>
          <w:top w:val="none" w:sz="0" w:space="0" w:color="auto"/>
          <w:left w:val="none" w:sz="0" w:space="0" w:color="auto"/>
          <w:bottom w:val="none" w:sz="0" w:space="2" w:color="auto"/>
          <w:right w:val="none" w:sz="0" w:space="0" w:color="auto"/>
          <w:between w:val="none" w:sz="0" w:space="0" w:color="auto"/>
        </w:pBdr>
        <w:shd w:val="clear" w:color="auto" w:fill="FFFFFF"/>
        <w:spacing w:after="22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Diseñar estrategias para favorecer el desarrollo de la capacidad del alumnado para observar y explorar su entorno natural inmediato y generar espacios interpretativos y de comprensión de las teorías científicas sobre el mismo.</w:t>
      </w:r>
    </w:p>
    <w:p w:rsidR="00DE46FC" w:rsidRDefault="002633D9">
      <w:pPr>
        <w:pStyle w:val="Ttulo"/>
        <w:ind w:left="360"/>
        <w:rPr>
          <w:sz w:val="20"/>
          <w:szCs w:val="20"/>
        </w:rPr>
      </w:pPr>
      <w:r>
        <w:rPr>
          <w:sz w:val="20"/>
          <w:szCs w:val="20"/>
        </w:rPr>
        <w:t>RESULTADO PRINCIPAL DE AP</w:t>
      </w:r>
      <w:r w:rsidR="00DE46FC">
        <w:rPr>
          <w:sz w:val="20"/>
          <w:szCs w:val="20"/>
        </w:rPr>
        <w:t>RENDIZAJE DEL ESPACIO ACADÉMICO</w:t>
      </w:r>
    </w:p>
    <w:p w:rsidR="00DE46FC" w:rsidRDefault="00DE46FC" w:rsidP="00DE46FC">
      <w:pPr>
        <w:rPr>
          <w:sz w:val="20"/>
          <w:szCs w:val="20"/>
        </w:rPr>
      </w:pPr>
      <w:r>
        <w:t>Al finalizar el espacio académico, el estudiante estará en capacidad de aplicar los conocimientos científicos y didácticos que le permitirán el ejercicio profesional de la enseñanza de las ciencias naturales.</w:t>
      </w:r>
    </w:p>
    <w:p w:rsidR="00DD1717" w:rsidRDefault="00DD1717" w:rsidP="00DE46FC">
      <w:pPr>
        <w:pStyle w:val="Ttulo"/>
        <w:ind w:left="360"/>
        <w:rPr>
          <w:sz w:val="20"/>
          <w:szCs w:val="20"/>
        </w:rPr>
      </w:pPr>
    </w:p>
    <w:p w:rsidR="00DD1717" w:rsidRDefault="002633D9">
      <w:pPr>
        <w:pStyle w:val="Ttulo"/>
        <w:numPr>
          <w:ilvl w:val="0"/>
          <w:numId w:val="5"/>
        </w:numPr>
        <w:rPr>
          <w:sz w:val="20"/>
          <w:szCs w:val="20"/>
        </w:rPr>
      </w:pPr>
      <w:r>
        <w:rPr>
          <w:sz w:val="20"/>
          <w:szCs w:val="20"/>
        </w:rPr>
        <w:t>COMPETENCIAS:</w:t>
      </w:r>
    </w:p>
    <w:p w:rsidR="00DE46FC" w:rsidRDefault="00DE46FC" w:rsidP="00DE46FC">
      <w:pPr>
        <w:numPr>
          <w:ilvl w:val="0"/>
          <w:numId w:val="9"/>
        </w:numPr>
        <w:pBdr>
          <w:top w:val="none" w:sz="0" w:space="0" w:color="auto"/>
          <w:left w:val="none" w:sz="0" w:space="0" w:color="auto"/>
          <w:bottom w:val="none" w:sz="0" w:space="0" w:color="auto"/>
          <w:right w:val="none" w:sz="0" w:space="0" w:color="auto"/>
          <w:between w:val="none" w:sz="0" w:space="0" w:color="auto"/>
        </w:pBd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Adquiere conocimientos científicos y didácticos que permitan el ejercicio profesional de la enseñanza de las ciencias naturales.</w:t>
      </w:r>
    </w:p>
    <w:p w:rsidR="00DE46FC" w:rsidRDefault="00DE46FC" w:rsidP="00DE46FC">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Integra herramientas y estrategias didácticas que faciliten la construcción de pensamiento científico y tecnológico propio de la educación infantil.</w:t>
      </w:r>
    </w:p>
    <w:p w:rsidR="00DE46FC" w:rsidRDefault="00DE46FC" w:rsidP="00DE46FC">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Reconstruye acontecimiento de la vida cotidiana para darle significancia desde una perspectiva científica</w:t>
      </w:r>
    </w:p>
    <w:p w:rsidR="00DE46FC" w:rsidRDefault="00DE46FC" w:rsidP="00DE46FC">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Diseña estrategias y materiales curriculares para la enseñanza de las ciencias naturales.</w:t>
      </w:r>
    </w:p>
    <w:p w:rsidR="00DE46FC" w:rsidRDefault="00DE46FC" w:rsidP="00DE46FC">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Colabora en grupos de trabajo en equipo, respetando diversidad de saberes, opiniones y puntos de vista.</w:t>
      </w:r>
    </w:p>
    <w:p w:rsidR="00DE46FC" w:rsidRDefault="00DE46FC" w:rsidP="00DE46FC">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Expresa respeto, solidaridad y vocación de servicio a la comunidad educativa. </w:t>
      </w:r>
    </w:p>
    <w:p w:rsidR="00DE46FC" w:rsidRDefault="00DE46FC" w:rsidP="00DE46FC">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Estimula el uso de segunda lengua con recursos didácticos de ciencias naturales en inglés</w:t>
      </w:r>
    </w:p>
    <w:p w:rsidR="00DE46FC" w:rsidRPr="00DE46FC" w:rsidRDefault="00DE46FC" w:rsidP="005150F5">
      <w:pPr>
        <w:numPr>
          <w:ilvl w:val="0"/>
          <w:numId w:val="9"/>
        </w:numPr>
        <w:pBdr>
          <w:top w:val="none" w:sz="0" w:space="0" w:color="auto"/>
          <w:left w:val="none" w:sz="0" w:space="0" w:color="auto"/>
          <w:bottom w:val="none" w:sz="0" w:space="0" w:color="auto"/>
          <w:right w:val="none" w:sz="0" w:space="0" w:color="auto"/>
          <w:between w:val="none" w:sz="0" w:space="0" w:color="auto"/>
        </w:pBdr>
        <w:spacing w:after="280" w:line="240" w:lineRule="auto"/>
        <w:jc w:val="both"/>
      </w:pPr>
      <w:r w:rsidRPr="00DE46FC">
        <w:rPr>
          <w:rFonts w:ascii="Times New Roman" w:eastAsia="Times New Roman" w:hAnsi="Times New Roman" w:cs="Times New Roman"/>
          <w:sz w:val="24"/>
          <w:szCs w:val="24"/>
        </w:rPr>
        <w:t>Utiliza recursos TIC para acompañar y enriquecer el proceso de enseñanza aprendizaje</w:t>
      </w:r>
    </w:p>
    <w:tbl>
      <w:tblPr>
        <w:tblStyle w:val="a0"/>
        <w:tblW w:w="108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0"/>
        <w:gridCol w:w="1719"/>
        <w:gridCol w:w="1559"/>
        <w:gridCol w:w="1560"/>
        <w:gridCol w:w="2126"/>
        <w:gridCol w:w="2006"/>
        <w:gridCol w:w="11"/>
      </w:tblGrid>
      <w:tr w:rsidR="00DD1717" w:rsidTr="00F32577">
        <w:tc>
          <w:tcPr>
            <w:tcW w:w="10801" w:type="dxa"/>
            <w:gridSpan w:val="7"/>
            <w:shd w:val="clear" w:color="auto" w:fill="FFC000"/>
            <w:vAlign w:val="center"/>
          </w:tcPr>
          <w:p w:rsidR="00DD1717" w:rsidRDefault="002633D9">
            <w:pPr>
              <w:pStyle w:val="Ttulo2"/>
              <w:jc w:val="center"/>
              <w:outlineLvl w:val="1"/>
              <w:rPr>
                <w:sz w:val="20"/>
                <w:szCs w:val="20"/>
              </w:rPr>
            </w:pPr>
            <w:bookmarkStart w:id="10" w:name="_heading=h.17dp8vu" w:colFirst="0" w:colLast="0"/>
            <w:bookmarkEnd w:id="10"/>
            <w:r>
              <w:rPr>
                <w:sz w:val="20"/>
                <w:szCs w:val="20"/>
              </w:rPr>
              <w:t>5.1 ESPECIFICAS:</w:t>
            </w:r>
          </w:p>
        </w:tc>
      </w:tr>
      <w:tr w:rsidR="00DD1717" w:rsidTr="00F32577">
        <w:trPr>
          <w:gridAfter w:val="1"/>
          <w:wAfter w:w="11" w:type="dxa"/>
        </w:trPr>
        <w:tc>
          <w:tcPr>
            <w:tcW w:w="1820" w:type="dxa"/>
            <w:vAlign w:val="center"/>
          </w:tcPr>
          <w:p w:rsidR="00DD1717" w:rsidRDefault="002633D9">
            <w:pPr>
              <w:pStyle w:val="Ttulo3"/>
              <w:outlineLvl w:val="2"/>
              <w:rPr>
                <w:sz w:val="20"/>
                <w:szCs w:val="20"/>
              </w:rPr>
            </w:pPr>
            <w:bookmarkStart w:id="11" w:name="_heading=h.3rdcrjn" w:colFirst="0" w:colLast="0"/>
            <w:bookmarkEnd w:id="11"/>
            <w:r>
              <w:rPr>
                <w:sz w:val="20"/>
                <w:szCs w:val="20"/>
              </w:rPr>
              <w:t>Competencias específicas</w:t>
            </w:r>
          </w:p>
        </w:tc>
        <w:tc>
          <w:tcPr>
            <w:tcW w:w="1719" w:type="dxa"/>
            <w:vAlign w:val="center"/>
          </w:tcPr>
          <w:p w:rsidR="00DD1717" w:rsidRDefault="002633D9">
            <w:pPr>
              <w:pStyle w:val="Ttulo3"/>
              <w:outlineLvl w:val="2"/>
              <w:rPr>
                <w:sz w:val="20"/>
                <w:szCs w:val="20"/>
              </w:rPr>
            </w:pPr>
            <w:bookmarkStart w:id="12" w:name="_heading=h.26in1rg" w:colFirst="0" w:colLast="0"/>
            <w:bookmarkEnd w:id="12"/>
            <w:r>
              <w:rPr>
                <w:sz w:val="20"/>
                <w:szCs w:val="20"/>
              </w:rPr>
              <w:t>Ejes problémicos</w:t>
            </w:r>
          </w:p>
        </w:tc>
        <w:tc>
          <w:tcPr>
            <w:tcW w:w="1559" w:type="dxa"/>
            <w:vAlign w:val="center"/>
          </w:tcPr>
          <w:p w:rsidR="00DD1717" w:rsidRDefault="002633D9">
            <w:pPr>
              <w:pStyle w:val="Ttulo3"/>
              <w:outlineLvl w:val="2"/>
              <w:rPr>
                <w:sz w:val="20"/>
                <w:szCs w:val="20"/>
              </w:rPr>
            </w:pPr>
            <w:r>
              <w:rPr>
                <w:sz w:val="20"/>
                <w:szCs w:val="20"/>
              </w:rPr>
              <w:t xml:space="preserve">Contenidos </w:t>
            </w:r>
          </w:p>
        </w:tc>
        <w:tc>
          <w:tcPr>
            <w:tcW w:w="1560" w:type="dxa"/>
            <w:vAlign w:val="center"/>
          </w:tcPr>
          <w:p w:rsidR="00DD1717" w:rsidRDefault="002633D9">
            <w:pPr>
              <w:pStyle w:val="Ttulo3"/>
              <w:outlineLvl w:val="2"/>
              <w:rPr>
                <w:sz w:val="20"/>
                <w:szCs w:val="20"/>
              </w:rPr>
            </w:pPr>
            <w:bookmarkStart w:id="13" w:name="_heading=h.lnxbz9" w:colFirst="0" w:colLast="0"/>
            <w:bookmarkEnd w:id="13"/>
            <w:r>
              <w:rPr>
                <w:sz w:val="20"/>
                <w:szCs w:val="20"/>
              </w:rPr>
              <w:t>Indicadores conceptuales</w:t>
            </w:r>
          </w:p>
        </w:tc>
        <w:tc>
          <w:tcPr>
            <w:tcW w:w="2126" w:type="dxa"/>
            <w:vAlign w:val="center"/>
          </w:tcPr>
          <w:p w:rsidR="00DD1717" w:rsidRDefault="002633D9">
            <w:pPr>
              <w:pStyle w:val="Ttulo3"/>
              <w:outlineLvl w:val="2"/>
              <w:rPr>
                <w:sz w:val="20"/>
                <w:szCs w:val="20"/>
              </w:rPr>
            </w:pPr>
            <w:bookmarkStart w:id="14" w:name="_heading=h.35nkun2" w:colFirst="0" w:colLast="0"/>
            <w:bookmarkEnd w:id="14"/>
            <w:r>
              <w:rPr>
                <w:sz w:val="20"/>
                <w:szCs w:val="20"/>
              </w:rPr>
              <w:t>Indicadores procedimentales</w:t>
            </w:r>
          </w:p>
        </w:tc>
        <w:tc>
          <w:tcPr>
            <w:tcW w:w="2006" w:type="dxa"/>
            <w:vAlign w:val="center"/>
          </w:tcPr>
          <w:p w:rsidR="00DD1717" w:rsidRDefault="002633D9">
            <w:pPr>
              <w:pStyle w:val="Ttulo3"/>
              <w:outlineLvl w:val="2"/>
              <w:rPr>
                <w:sz w:val="20"/>
                <w:szCs w:val="20"/>
              </w:rPr>
            </w:pPr>
            <w:bookmarkStart w:id="15" w:name="_heading=h.1ksv4uv" w:colFirst="0" w:colLast="0"/>
            <w:bookmarkEnd w:id="15"/>
            <w:r>
              <w:rPr>
                <w:sz w:val="20"/>
                <w:szCs w:val="20"/>
              </w:rPr>
              <w:t>Indicadores actitudinales</w:t>
            </w:r>
          </w:p>
        </w:tc>
      </w:tr>
      <w:tr w:rsidR="00A327C6" w:rsidTr="00F32577">
        <w:trPr>
          <w:gridAfter w:val="1"/>
          <w:wAfter w:w="11" w:type="dxa"/>
        </w:trPr>
        <w:tc>
          <w:tcPr>
            <w:tcW w:w="1820" w:type="dxa"/>
          </w:tcPr>
          <w:p w:rsidR="00A327C6" w:rsidRDefault="00A327C6" w:rsidP="00A327C6">
            <w:pPr>
              <w:numPr>
                <w:ilvl w:val="0"/>
                <w:numId w:val="7"/>
              </w:numPr>
              <w:pBdr>
                <w:top w:val="none" w:sz="0" w:space="0" w:color="auto"/>
                <w:left w:val="none" w:sz="0" w:space="0" w:color="auto"/>
                <w:bottom w:val="none" w:sz="0" w:space="0" w:color="auto"/>
                <w:right w:val="none" w:sz="0" w:space="0" w:color="auto"/>
                <w:between w:val="none" w:sz="0" w:space="0" w:color="auto"/>
              </w:pBdr>
              <w:tabs>
                <w:tab w:val="left" w:pos="285"/>
              </w:tabs>
              <w:spacing w:before="280"/>
              <w:ind w:left="2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Conoce los fundamentos científicos y epistemológicos de la enseñanza de las ciencias, así como las teorías sobre la adquisición y desarrollo de los aprendizajes correspondientes.</w:t>
            </w:r>
          </w:p>
          <w:p w:rsidR="00A327C6" w:rsidRDefault="00A327C6" w:rsidP="00A327C6">
            <w:pPr>
              <w:numPr>
                <w:ilvl w:val="0"/>
                <w:numId w:val="7"/>
              </w:numPr>
              <w:pBdr>
                <w:top w:val="none" w:sz="0" w:space="0" w:color="auto"/>
                <w:left w:val="none" w:sz="0" w:space="0" w:color="auto"/>
                <w:bottom w:val="none" w:sz="0" w:space="0" w:color="auto"/>
                <w:right w:val="none" w:sz="0" w:space="0" w:color="auto"/>
                <w:between w:val="none" w:sz="0" w:space="0" w:color="auto"/>
              </w:pBdr>
              <w:tabs>
                <w:tab w:val="left" w:pos="285"/>
              </w:tabs>
              <w:spacing w:before="280"/>
              <w:ind w:left="2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Promover el pensamiento científico y la experimentación de fenómenos naturales.</w:t>
            </w:r>
          </w:p>
          <w:p w:rsidR="00A327C6" w:rsidRDefault="00A327C6" w:rsidP="00A327C6">
            <w:pPr>
              <w:numPr>
                <w:ilvl w:val="0"/>
                <w:numId w:val="7"/>
              </w:numPr>
              <w:pBdr>
                <w:top w:val="none" w:sz="0" w:space="0" w:color="auto"/>
                <w:left w:val="none" w:sz="0" w:space="0" w:color="auto"/>
                <w:bottom w:val="none" w:sz="0" w:space="0" w:color="auto"/>
                <w:right w:val="none" w:sz="0" w:space="0" w:color="auto"/>
                <w:between w:val="none" w:sz="0" w:space="0" w:color="auto"/>
              </w:pBdr>
              <w:tabs>
                <w:tab w:val="left" w:pos="285"/>
              </w:tabs>
              <w:spacing w:before="280"/>
              <w:ind w:left="2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 propuestas didácticas en relación con la interacción ciencia, técnica, sociedad y desarrollo sostenible.</w:t>
            </w:r>
          </w:p>
          <w:p w:rsidR="00A327C6" w:rsidRDefault="00A327C6" w:rsidP="00A327C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Promueve el interés y el respeto por el </w:t>
            </w:r>
            <w:r>
              <w:rPr>
                <w:rFonts w:ascii="Times New Roman" w:eastAsia="Times New Roman" w:hAnsi="Times New Roman" w:cs="Times New Roman"/>
                <w:sz w:val="24"/>
                <w:szCs w:val="24"/>
              </w:rPr>
              <w:lastRenderedPageBreak/>
              <w:t>medio ambiente, a través de proyectos didácticos adecuados</w:t>
            </w:r>
          </w:p>
        </w:tc>
        <w:tc>
          <w:tcPr>
            <w:tcW w:w="1719" w:type="dxa"/>
          </w:tcPr>
          <w:p w:rsidR="00A327C6" w:rsidRPr="00A327C6" w:rsidRDefault="00A327C6" w:rsidP="00A327C6">
            <w:pPr>
              <w:pStyle w:val="Prrafodelista"/>
              <w:numPr>
                <w:ilvl w:val="0"/>
                <w:numId w:val="11"/>
              </w:numPr>
              <w:tabs>
                <w:tab w:val="left" w:pos="181"/>
              </w:tabs>
              <w:spacing w:line="240" w:lineRule="auto"/>
              <w:ind w:left="-91" w:firstLine="0"/>
              <w:rPr>
                <w:rFonts w:eastAsia="Times New Roman"/>
              </w:rPr>
            </w:pPr>
            <w:r w:rsidRPr="00A327C6">
              <w:rPr>
                <w:rFonts w:eastAsia="Times New Roman"/>
              </w:rPr>
              <w:lastRenderedPageBreak/>
              <w:t>La formación en ciencias. El desafío.</w:t>
            </w:r>
          </w:p>
          <w:p w:rsidR="00A327C6" w:rsidRDefault="00A327C6" w:rsidP="00A327C6">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Estándares básicos de competencias en ciencias naturales.</w:t>
            </w:r>
          </w:p>
        </w:tc>
        <w:tc>
          <w:tcPr>
            <w:tcW w:w="1559" w:type="dxa"/>
          </w:tcPr>
          <w:p w:rsidR="00A327C6" w:rsidRDefault="00A327C6" w:rsidP="00A327C6">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Las ciencias naturales, su concepción y estándares</w:t>
            </w:r>
          </w:p>
        </w:tc>
        <w:tc>
          <w:tcPr>
            <w:tcW w:w="1560" w:type="dxa"/>
            <w:vAlign w:val="center"/>
          </w:tcPr>
          <w:p w:rsidR="00A327C6" w:rsidRDefault="00A327C6" w:rsidP="00A327C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porqué de la </w:t>
            </w:r>
            <w:r>
              <w:rPr>
                <w:rFonts w:ascii="Times New Roman" w:eastAsia="Times New Roman" w:hAnsi="Times New Roman" w:cs="Times New Roman"/>
                <w:sz w:val="24"/>
                <w:szCs w:val="24"/>
              </w:rPr>
              <w:t>f</w:t>
            </w:r>
            <w:r>
              <w:rPr>
                <w:rFonts w:ascii="Times New Roman" w:eastAsia="Times New Roman" w:hAnsi="Times New Roman" w:cs="Times New Roman"/>
                <w:sz w:val="24"/>
                <w:szCs w:val="24"/>
              </w:rPr>
              <w:t>ormación en ciencias natura</w:t>
            </w:r>
            <w:r>
              <w:rPr>
                <w:rFonts w:ascii="Times New Roman" w:eastAsia="Times New Roman" w:hAnsi="Times New Roman" w:cs="Times New Roman"/>
                <w:sz w:val="24"/>
                <w:szCs w:val="24"/>
              </w:rPr>
              <w:t>l</w:t>
            </w:r>
            <w:r>
              <w:rPr>
                <w:rFonts w:ascii="Times New Roman" w:eastAsia="Times New Roman" w:hAnsi="Times New Roman" w:cs="Times New Roman"/>
                <w:sz w:val="24"/>
                <w:szCs w:val="24"/>
              </w:rPr>
              <w:t>es.</w:t>
            </w:r>
          </w:p>
          <w:p w:rsidR="00A327C6" w:rsidRDefault="00A327C6" w:rsidP="00A327C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4"/>
                <w:szCs w:val="24"/>
              </w:rPr>
            </w:pPr>
          </w:p>
          <w:p w:rsidR="00A327C6" w:rsidRDefault="00A327C6" w:rsidP="00A327C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Concepción de </w:t>
            </w:r>
            <w:r>
              <w:rPr>
                <w:rFonts w:ascii="Times New Roman" w:eastAsia="Times New Roman" w:hAnsi="Times New Roman" w:cs="Times New Roman"/>
                <w:sz w:val="24"/>
                <w:szCs w:val="24"/>
              </w:rPr>
              <w:t xml:space="preserve">ciencias </w:t>
            </w:r>
            <w:r>
              <w:rPr>
                <w:rFonts w:ascii="Times New Roman" w:eastAsia="Times New Roman" w:hAnsi="Times New Roman" w:cs="Times New Roman"/>
                <w:sz w:val="24"/>
                <w:szCs w:val="24"/>
              </w:rPr>
              <w:t xml:space="preserve">y su asociación con </w:t>
            </w:r>
            <w:r>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os </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stándares.</w:t>
            </w:r>
          </w:p>
          <w:p w:rsidR="00A327C6" w:rsidRDefault="00A327C6" w:rsidP="00A327C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4"/>
                <w:szCs w:val="24"/>
              </w:rPr>
            </w:pPr>
          </w:p>
          <w:p w:rsidR="00A327C6" w:rsidRDefault="00A327C6" w:rsidP="00A327C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Quienes hacen </w:t>
            </w:r>
            <w:r>
              <w:rPr>
                <w:rFonts w:ascii="Times New Roman" w:eastAsia="Times New Roman" w:hAnsi="Times New Roman" w:cs="Times New Roman"/>
                <w:sz w:val="24"/>
                <w:szCs w:val="24"/>
              </w:rPr>
              <w:t>c</w:t>
            </w:r>
            <w:r>
              <w:rPr>
                <w:rFonts w:ascii="Times New Roman" w:eastAsia="Times New Roman" w:hAnsi="Times New Roman" w:cs="Times New Roman"/>
                <w:sz w:val="24"/>
                <w:szCs w:val="24"/>
              </w:rPr>
              <w:t>iencia y como la hacen.</w:t>
            </w:r>
          </w:p>
          <w:p w:rsidR="00A327C6" w:rsidRDefault="00A327C6" w:rsidP="00A327C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4"/>
                <w:szCs w:val="24"/>
              </w:rPr>
            </w:pPr>
          </w:p>
          <w:p w:rsidR="00A327C6" w:rsidRDefault="00A327C6" w:rsidP="00A327C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4"/>
                <w:szCs w:val="24"/>
              </w:rPr>
            </w:pPr>
            <w:r>
              <w:rPr>
                <w:rFonts w:ascii="Times New Roman" w:eastAsia="Times New Roman" w:hAnsi="Times New Roman" w:cs="Times New Roman"/>
                <w:sz w:val="24"/>
                <w:szCs w:val="24"/>
              </w:rPr>
              <w:t>Concepción de didáctica de las c</w:t>
            </w:r>
            <w:r>
              <w:rPr>
                <w:rFonts w:ascii="Times New Roman" w:eastAsia="Times New Roman" w:hAnsi="Times New Roman" w:cs="Times New Roman"/>
                <w:sz w:val="24"/>
                <w:szCs w:val="24"/>
              </w:rPr>
              <w:t>iencias.</w:t>
            </w:r>
          </w:p>
        </w:tc>
        <w:tc>
          <w:tcPr>
            <w:tcW w:w="2126" w:type="dxa"/>
            <w:vAlign w:val="center"/>
          </w:tcPr>
          <w:p w:rsidR="00A327C6" w:rsidRDefault="00A327C6" w:rsidP="00A327C6">
            <w:pPr>
              <w:rPr>
                <w:rFonts w:eastAsia="Times New Roman" w:cs="Times New Roman"/>
                <w:sz w:val="24"/>
                <w:szCs w:val="24"/>
              </w:rPr>
            </w:pPr>
            <w:r>
              <w:rPr>
                <w:rFonts w:ascii="Times New Roman" w:eastAsia="Times New Roman" w:hAnsi="Times New Roman" w:cs="Times New Roman"/>
                <w:sz w:val="24"/>
                <w:szCs w:val="24"/>
              </w:rPr>
              <w:t>Diseño de cuadros.</w:t>
            </w:r>
          </w:p>
          <w:p w:rsidR="00A327C6" w:rsidRDefault="00A327C6" w:rsidP="00A327C6">
            <w:pPr>
              <w:rPr>
                <w:rFonts w:eastAsia="Times New Roman" w:cs="Times New Roman"/>
                <w:sz w:val="24"/>
                <w:szCs w:val="24"/>
              </w:rPr>
            </w:pPr>
            <w:r>
              <w:rPr>
                <w:rFonts w:ascii="Times New Roman" w:eastAsia="Times New Roman" w:hAnsi="Times New Roman" w:cs="Times New Roman"/>
                <w:sz w:val="24"/>
                <w:szCs w:val="24"/>
              </w:rPr>
              <w:t>-Tablas de valores</w:t>
            </w:r>
          </w:p>
          <w:p w:rsidR="00A327C6" w:rsidRDefault="00A327C6" w:rsidP="00A327C6">
            <w:pPr>
              <w:rPr>
                <w:rFonts w:eastAsia="Times New Roman" w:cs="Times New Roman"/>
                <w:sz w:val="24"/>
                <w:szCs w:val="24"/>
              </w:rPr>
            </w:pPr>
            <w:r>
              <w:rPr>
                <w:rFonts w:ascii="Times New Roman" w:eastAsia="Times New Roman" w:hAnsi="Times New Roman" w:cs="Times New Roman"/>
                <w:sz w:val="24"/>
                <w:szCs w:val="24"/>
              </w:rPr>
              <w:t>-Elaboración de esquemas.</w:t>
            </w:r>
          </w:p>
          <w:p w:rsidR="00A327C6" w:rsidRDefault="00A327C6" w:rsidP="00A327C6">
            <w:pPr>
              <w:rPr>
                <w:rFonts w:eastAsia="Times New Roman" w:cs="Times New Roman"/>
                <w:sz w:val="24"/>
                <w:szCs w:val="24"/>
              </w:rPr>
            </w:pPr>
            <w:r>
              <w:rPr>
                <w:rFonts w:ascii="Times New Roman" w:eastAsia="Times New Roman" w:hAnsi="Times New Roman" w:cs="Times New Roman"/>
                <w:sz w:val="24"/>
                <w:szCs w:val="24"/>
              </w:rPr>
              <w:t>Mapas conceptuales para la organización de la información.</w:t>
            </w:r>
          </w:p>
          <w:p w:rsidR="00A327C6" w:rsidRDefault="00A327C6" w:rsidP="00A327C6">
            <w:pPr>
              <w:rPr>
                <w:rFonts w:eastAsia="Times New Roman" w:cs="Times New Roman"/>
                <w:sz w:val="24"/>
                <w:szCs w:val="24"/>
              </w:rPr>
            </w:pPr>
            <w:r>
              <w:rPr>
                <w:rFonts w:ascii="Times New Roman" w:eastAsia="Times New Roman" w:hAnsi="Times New Roman" w:cs="Times New Roman"/>
                <w:sz w:val="24"/>
                <w:szCs w:val="24"/>
              </w:rPr>
              <w:t>-Participa en pequeños grupos de discusión para compartir puntos de vista.</w:t>
            </w:r>
          </w:p>
          <w:p w:rsidR="00A327C6" w:rsidRDefault="00A327C6" w:rsidP="00A327C6">
            <w:pPr>
              <w:rPr>
                <w:rFonts w:eastAsia="Times New Roman" w:cs="Times New Roman"/>
                <w:sz w:val="24"/>
                <w:szCs w:val="24"/>
              </w:rPr>
            </w:pPr>
            <w:proofErr w:type="gramStart"/>
            <w:r>
              <w:rPr>
                <w:rFonts w:ascii="Times New Roman" w:eastAsia="Times New Roman" w:hAnsi="Times New Roman" w:cs="Times New Roman"/>
                <w:sz w:val="24"/>
                <w:szCs w:val="24"/>
              </w:rPr>
              <w:t>-.Análisis</w:t>
            </w:r>
            <w:proofErr w:type="gramEnd"/>
            <w:r>
              <w:rPr>
                <w:rFonts w:ascii="Times New Roman" w:eastAsia="Times New Roman" w:hAnsi="Times New Roman" w:cs="Times New Roman"/>
                <w:sz w:val="24"/>
                <w:szCs w:val="24"/>
              </w:rPr>
              <w:t xml:space="preserve"> e interpretación de datos, gráficos, mapas mentales.</w:t>
            </w:r>
          </w:p>
          <w:p w:rsidR="00A327C6" w:rsidRDefault="00A327C6" w:rsidP="00A327C6">
            <w:pPr>
              <w:rPr>
                <w:rFonts w:eastAsia="Times New Roman" w:cs="Times New Roman"/>
                <w:sz w:val="24"/>
                <w:szCs w:val="24"/>
              </w:rPr>
            </w:pPr>
            <w:r>
              <w:rPr>
                <w:rFonts w:ascii="Times New Roman" w:eastAsia="Times New Roman" w:hAnsi="Times New Roman" w:cs="Times New Roman"/>
                <w:sz w:val="24"/>
                <w:szCs w:val="24"/>
              </w:rPr>
              <w:t>- Comunicación clara y precisa de la información.</w:t>
            </w:r>
          </w:p>
          <w:p w:rsidR="00A327C6" w:rsidRDefault="00A327C6" w:rsidP="00A327C6">
            <w:pPr>
              <w:rPr>
                <w:rFonts w:eastAsia="Times New Roman" w:cs="Times New Roman"/>
                <w:sz w:val="24"/>
                <w:szCs w:val="24"/>
              </w:rPr>
            </w:pPr>
            <w:r>
              <w:rPr>
                <w:rFonts w:ascii="Times New Roman" w:eastAsia="Times New Roman" w:hAnsi="Times New Roman" w:cs="Times New Roman"/>
                <w:sz w:val="24"/>
                <w:szCs w:val="24"/>
              </w:rPr>
              <w:t>- Utiliza el aula como un espacio vivo y experimental</w:t>
            </w:r>
          </w:p>
          <w:p w:rsidR="00A327C6" w:rsidRDefault="00A327C6" w:rsidP="00A327C6">
            <w:pPr>
              <w:ind w:left="720"/>
              <w:jc w:val="both"/>
              <w:rPr>
                <w:rFonts w:eastAsia="Times New Roman" w:cs="Times New Roman"/>
                <w:sz w:val="24"/>
                <w:szCs w:val="24"/>
              </w:rPr>
            </w:pPr>
          </w:p>
          <w:p w:rsidR="00A327C6" w:rsidRDefault="00A327C6" w:rsidP="00A327C6">
            <w:pPr>
              <w:rPr>
                <w:rFonts w:eastAsia="Times New Roman" w:cs="Times New Roman"/>
                <w:sz w:val="24"/>
                <w:szCs w:val="24"/>
              </w:rPr>
            </w:pPr>
          </w:p>
        </w:tc>
        <w:tc>
          <w:tcPr>
            <w:tcW w:w="2006" w:type="dxa"/>
            <w:vAlign w:val="center"/>
          </w:tcPr>
          <w:p w:rsidR="00A327C6" w:rsidRDefault="00A327C6" w:rsidP="00A327C6">
            <w:pPr>
              <w:rPr>
                <w:rFonts w:eastAsia="Times New Roman" w:cs="Times New Roman"/>
                <w:sz w:val="24"/>
                <w:szCs w:val="24"/>
              </w:rPr>
            </w:pPr>
            <w:r>
              <w:rPr>
                <w:rFonts w:ascii="Times New Roman" w:eastAsia="Times New Roman" w:hAnsi="Times New Roman" w:cs="Times New Roman"/>
                <w:sz w:val="24"/>
                <w:szCs w:val="24"/>
              </w:rPr>
              <w:t>La valoración del intercambio de ideas.</w:t>
            </w:r>
          </w:p>
          <w:p w:rsidR="00A327C6" w:rsidRDefault="00A327C6" w:rsidP="00A327C6">
            <w:pPr>
              <w:rPr>
                <w:rFonts w:eastAsia="Times New Roman" w:cs="Times New Roman"/>
                <w:sz w:val="24"/>
                <w:szCs w:val="24"/>
              </w:rPr>
            </w:pPr>
            <w:r>
              <w:rPr>
                <w:rFonts w:ascii="Times New Roman" w:eastAsia="Times New Roman" w:hAnsi="Times New Roman" w:cs="Times New Roman"/>
                <w:sz w:val="24"/>
                <w:szCs w:val="24"/>
              </w:rPr>
              <w:t>Ayuda y colabora en la resolución de conflictos.</w:t>
            </w:r>
          </w:p>
          <w:p w:rsidR="00A327C6" w:rsidRDefault="00A327C6" w:rsidP="00A327C6">
            <w:pPr>
              <w:rPr>
                <w:rFonts w:eastAsia="Times New Roman" w:cs="Times New Roman"/>
                <w:sz w:val="24"/>
                <w:szCs w:val="24"/>
              </w:rPr>
            </w:pPr>
            <w:r>
              <w:rPr>
                <w:rFonts w:ascii="Times New Roman" w:eastAsia="Times New Roman" w:hAnsi="Times New Roman" w:cs="Times New Roman"/>
                <w:sz w:val="24"/>
                <w:szCs w:val="24"/>
              </w:rPr>
              <w:t>Acepta de las opiniones de los demás.</w:t>
            </w:r>
          </w:p>
          <w:p w:rsidR="00A327C6" w:rsidRDefault="00A327C6" w:rsidP="00A327C6">
            <w:pPr>
              <w:rPr>
                <w:rFonts w:eastAsia="Times New Roman" w:cs="Times New Roman"/>
                <w:sz w:val="24"/>
                <w:szCs w:val="24"/>
              </w:rPr>
            </w:pPr>
            <w:r>
              <w:rPr>
                <w:rFonts w:ascii="Times New Roman" w:eastAsia="Times New Roman" w:hAnsi="Times New Roman" w:cs="Times New Roman"/>
                <w:sz w:val="24"/>
                <w:szCs w:val="24"/>
              </w:rPr>
              <w:t>Manifiesta interés por el tema a través de preguntas o aportes</w:t>
            </w:r>
          </w:p>
          <w:p w:rsidR="00A327C6" w:rsidRDefault="00A327C6" w:rsidP="00A327C6">
            <w:pPr>
              <w:rPr>
                <w:rFonts w:eastAsia="Times New Roman" w:cs="Times New Roman"/>
                <w:sz w:val="24"/>
                <w:szCs w:val="24"/>
              </w:rPr>
            </w:pPr>
          </w:p>
        </w:tc>
      </w:tr>
      <w:tr w:rsidR="00A327C6" w:rsidTr="00F32577">
        <w:trPr>
          <w:gridAfter w:val="1"/>
          <w:wAfter w:w="11" w:type="dxa"/>
        </w:trPr>
        <w:tc>
          <w:tcPr>
            <w:tcW w:w="1820" w:type="dxa"/>
          </w:tcPr>
          <w:p w:rsidR="00A327C6" w:rsidRDefault="00A327C6" w:rsidP="00A327C6">
            <w:pPr>
              <w:pBdr>
                <w:top w:val="none" w:sz="0" w:space="0" w:color="auto"/>
                <w:left w:val="none" w:sz="0" w:space="0" w:color="auto"/>
                <w:bottom w:val="none" w:sz="0" w:space="0" w:color="auto"/>
                <w:right w:val="none" w:sz="0" w:space="0" w:color="auto"/>
                <w:between w:val="none" w:sz="0" w:space="0" w:color="auto"/>
              </w:pBdr>
              <w:tabs>
                <w:tab w:val="left" w:pos="285"/>
              </w:tabs>
              <w:spacing w:before="280"/>
              <w:ind w:left="22"/>
              <w:jc w:val="both"/>
              <w:rPr>
                <w:rFonts w:ascii="Times New Roman" w:eastAsia="Times New Roman" w:hAnsi="Times New Roman" w:cs="Times New Roman"/>
                <w:sz w:val="24"/>
                <w:szCs w:val="24"/>
              </w:rPr>
            </w:pPr>
          </w:p>
        </w:tc>
        <w:tc>
          <w:tcPr>
            <w:tcW w:w="1719" w:type="dxa"/>
          </w:tcPr>
          <w:p w:rsidR="00A327C6" w:rsidRDefault="00F32577" w:rsidP="00F32577">
            <w:pPr>
              <w:pStyle w:val="Prrafodelista"/>
              <w:numPr>
                <w:ilvl w:val="0"/>
                <w:numId w:val="11"/>
              </w:numPr>
              <w:tabs>
                <w:tab w:val="left" w:pos="181"/>
              </w:tabs>
              <w:spacing w:line="240" w:lineRule="auto"/>
              <w:ind w:left="-91" w:firstLine="0"/>
              <w:rPr>
                <w:rFonts w:eastAsia="Times New Roman"/>
              </w:rPr>
            </w:pPr>
            <w:r>
              <w:rPr>
                <w:rFonts w:eastAsia="Times New Roman"/>
              </w:rPr>
              <w:t>Cómo utilizar l</w:t>
            </w:r>
            <w:r w:rsidR="00A327C6">
              <w:rPr>
                <w:rFonts w:eastAsia="Times New Roman"/>
              </w:rPr>
              <w:t>as grandes metas de la formación en ciencias de la educación</w:t>
            </w:r>
          </w:p>
        </w:tc>
        <w:tc>
          <w:tcPr>
            <w:tcW w:w="1559" w:type="dxa"/>
          </w:tcPr>
          <w:p w:rsidR="00A327C6" w:rsidRDefault="00F32577" w:rsidP="00A327C6">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Las grandes metas de la formación en ciencias de la educación</w:t>
            </w:r>
          </w:p>
        </w:tc>
        <w:tc>
          <w:tcPr>
            <w:tcW w:w="1560" w:type="dxa"/>
          </w:tcPr>
          <w:p w:rsidR="00A327C6" w:rsidRDefault="00A327C6" w:rsidP="00A327C6">
            <w:pPr>
              <w:jc w:val="both"/>
              <w:rPr>
                <w:rFonts w:eastAsia="Times New Roman" w:cs="Times New Roman"/>
                <w:sz w:val="24"/>
                <w:szCs w:val="24"/>
              </w:rPr>
            </w:pPr>
            <w:r>
              <w:rPr>
                <w:rFonts w:ascii="Times New Roman" w:eastAsia="Times New Roman" w:hAnsi="Times New Roman" w:cs="Times New Roman"/>
                <w:sz w:val="24"/>
                <w:szCs w:val="24"/>
              </w:rPr>
              <w:t>- Favorecer el desarrollo del pensamiento científico.</w:t>
            </w:r>
          </w:p>
          <w:p w:rsidR="00A327C6" w:rsidRDefault="00A327C6" w:rsidP="00A327C6">
            <w:pPr>
              <w:jc w:val="both"/>
              <w:rPr>
                <w:rFonts w:eastAsia="Times New Roman" w:cs="Times New Roman"/>
                <w:sz w:val="24"/>
                <w:szCs w:val="24"/>
              </w:rPr>
            </w:pPr>
          </w:p>
          <w:p w:rsidR="00A327C6" w:rsidRDefault="00A327C6" w:rsidP="00A327C6">
            <w:pPr>
              <w:jc w:val="both"/>
              <w:rPr>
                <w:rFonts w:eastAsia="Times New Roman" w:cs="Times New Roman"/>
                <w:sz w:val="24"/>
                <w:szCs w:val="24"/>
              </w:rPr>
            </w:pPr>
            <w:r>
              <w:rPr>
                <w:rFonts w:ascii="Times New Roman" w:eastAsia="Times New Roman" w:hAnsi="Times New Roman" w:cs="Times New Roman"/>
                <w:sz w:val="24"/>
                <w:szCs w:val="24"/>
              </w:rPr>
              <w:t>-Desarrollo de la capacidad de seguir aprendiendo</w:t>
            </w:r>
          </w:p>
          <w:p w:rsidR="00A327C6" w:rsidRDefault="00A327C6" w:rsidP="00A327C6">
            <w:pPr>
              <w:jc w:val="both"/>
              <w:rPr>
                <w:rFonts w:eastAsia="Times New Roman" w:cs="Times New Roman"/>
                <w:sz w:val="24"/>
                <w:szCs w:val="24"/>
              </w:rPr>
            </w:pPr>
          </w:p>
          <w:p w:rsidR="00A327C6" w:rsidRDefault="00A327C6" w:rsidP="00A327C6">
            <w:pPr>
              <w:jc w:val="both"/>
              <w:rPr>
                <w:rFonts w:eastAsia="Times New Roman" w:cs="Times New Roman"/>
                <w:sz w:val="24"/>
                <w:szCs w:val="24"/>
              </w:rPr>
            </w:pPr>
            <w:r>
              <w:rPr>
                <w:rFonts w:ascii="Times New Roman" w:eastAsia="Times New Roman" w:hAnsi="Times New Roman" w:cs="Times New Roman"/>
                <w:sz w:val="24"/>
                <w:szCs w:val="24"/>
              </w:rPr>
              <w:t>-Desarrollo de la capacidad de valorar críticamente la ciencia.</w:t>
            </w:r>
          </w:p>
          <w:p w:rsidR="00A327C6" w:rsidRDefault="00A327C6" w:rsidP="00A327C6">
            <w:pPr>
              <w:jc w:val="both"/>
              <w:rPr>
                <w:rFonts w:eastAsia="Times New Roman" w:cs="Times New Roman"/>
                <w:sz w:val="24"/>
                <w:szCs w:val="24"/>
              </w:rPr>
            </w:pPr>
          </w:p>
          <w:p w:rsidR="00A327C6" w:rsidRDefault="00A327C6" w:rsidP="00A327C6">
            <w:pPr>
              <w:jc w:val="both"/>
              <w:rPr>
                <w:rFonts w:eastAsia="Times New Roman" w:cs="Times New Roman"/>
                <w:sz w:val="24"/>
                <w:szCs w:val="24"/>
              </w:rPr>
            </w:pPr>
            <w:r>
              <w:rPr>
                <w:rFonts w:ascii="Times New Roman" w:eastAsia="Times New Roman" w:hAnsi="Times New Roman" w:cs="Times New Roman"/>
                <w:sz w:val="24"/>
                <w:szCs w:val="24"/>
              </w:rPr>
              <w:t>Matriz área de ciencias naturales.</w:t>
            </w:r>
          </w:p>
          <w:p w:rsidR="00A327C6" w:rsidRDefault="00A327C6" w:rsidP="00A327C6">
            <w:pPr>
              <w:jc w:val="both"/>
              <w:rPr>
                <w:rFonts w:eastAsia="Times New Roman" w:cs="Times New Roman"/>
                <w:sz w:val="24"/>
                <w:szCs w:val="24"/>
              </w:rPr>
            </w:pPr>
          </w:p>
          <w:p w:rsidR="00A327C6" w:rsidRDefault="00A327C6" w:rsidP="00A327C6">
            <w:pPr>
              <w:jc w:val="both"/>
              <w:rPr>
                <w:rFonts w:eastAsia="Times New Roman" w:cs="Times New Roman"/>
                <w:sz w:val="24"/>
                <w:szCs w:val="24"/>
              </w:rPr>
            </w:pPr>
            <w:r>
              <w:rPr>
                <w:rFonts w:ascii="Times New Roman" w:eastAsia="Times New Roman" w:hAnsi="Times New Roman" w:cs="Times New Roman"/>
                <w:sz w:val="24"/>
                <w:szCs w:val="24"/>
              </w:rPr>
              <w:t>Derechos básicos de aprendizaje Básica primaria</w:t>
            </w:r>
          </w:p>
        </w:tc>
        <w:tc>
          <w:tcPr>
            <w:tcW w:w="2126" w:type="dxa"/>
          </w:tcPr>
          <w:p w:rsidR="00A327C6" w:rsidRDefault="00A327C6" w:rsidP="00A327C6">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324"/>
              </w:tabs>
              <w:ind w:left="0" w:firstLine="0"/>
              <w:rPr>
                <w:rFonts w:eastAsia="Times New Roman" w:cs="Times New Roman"/>
                <w:sz w:val="24"/>
                <w:szCs w:val="24"/>
              </w:rPr>
            </w:pPr>
            <w:r>
              <w:rPr>
                <w:rFonts w:ascii="Times New Roman" w:eastAsia="Times New Roman" w:hAnsi="Times New Roman" w:cs="Times New Roman"/>
                <w:sz w:val="24"/>
                <w:szCs w:val="24"/>
              </w:rPr>
              <w:t>Formulación de peguntas y explicaciones provisorias</w:t>
            </w:r>
          </w:p>
          <w:p w:rsidR="00A327C6" w:rsidRDefault="00A327C6" w:rsidP="00A327C6">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324"/>
              </w:tabs>
              <w:ind w:left="0" w:firstLine="0"/>
              <w:jc w:val="both"/>
              <w:rPr>
                <w:rFonts w:eastAsia="Times New Roman" w:cs="Times New Roman"/>
                <w:sz w:val="24"/>
                <w:szCs w:val="24"/>
              </w:rPr>
            </w:pPr>
            <w:r>
              <w:rPr>
                <w:rFonts w:ascii="Times New Roman" w:eastAsia="Times New Roman" w:hAnsi="Times New Roman" w:cs="Times New Roman"/>
                <w:sz w:val="24"/>
                <w:szCs w:val="24"/>
              </w:rPr>
              <w:t xml:space="preserve">Selección, </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ecolección y organización de la información</w:t>
            </w:r>
          </w:p>
          <w:p w:rsidR="00A327C6" w:rsidRDefault="00A327C6" w:rsidP="00A327C6">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324"/>
              </w:tabs>
              <w:ind w:left="0" w:firstLine="0"/>
              <w:jc w:val="both"/>
              <w:rPr>
                <w:rFonts w:eastAsia="Times New Roman" w:cs="Times New Roman"/>
                <w:sz w:val="24"/>
                <w:szCs w:val="24"/>
              </w:rPr>
            </w:pPr>
            <w:r>
              <w:rPr>
                <w:rFonts w:ascii="Times New Roman" w:eastAsia="Times New Roman" w:hAnsi="Times New Roman" w:cs="Times New Roman"/>
                <w:sz w:val="24"/>
                <w:szCs w:val="24"/>
              </w:rPr>
              <w:t>Interpretación de la información</w:t>
            </w:r>
          </w:p>
          <w:p w:rsidR="00A327C6" w:rsidRDefault="00A327C6" w:rsidP="00A327C6">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324"/>
              </w:tabs>
              <w:ind w:left="0" w:firstLine="0"/>
              <w:jc w:val="both"/>
              <w:rPr>
                <w:rFonts w:eastAsia="Times New Roman" w:cs="Times New Roman"/>
                <w:sz w:val="24"/>
                <w:szCs w:val="24"/>
              </w:rPr>
            </w:pPr>
            <w:r>
              <w:rPr>
                <w:rFonts w:ascii="Times New Roman" w:eastAsia="Times New Roman" w:hAnsi="Times New Roman" w:cs="Times New Roman"/>
                <w:sz w:val="24"/>
                <w:szCs w:val="24"/>
              </w:rPr>
              <w:t>Diseño de investigaciones escolares</w:t>
            </w:r>
          </w:p>
          <w:p w:rsidR="00A327C6" w:rsidRDefault="00A327C6" w:rsidP="00A327C6">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324"/>
              </w:tabs>
              <w:ind w:left="0" w:firstLine="0"/>
              <w:jc w:val="both"/>
              <w:rPr>
                <w:rFonts w:eastAsia="Times New Roman" w:cs="Times New Roman"/>
                <w:sz w:val="24"/>
                <w:szCs w:val="24"/>
              </w:rPr>
            </w:pPr>
            <w:r>
              <w:rPr>
                <w:rFonts w:ascii="Times New Roman" w:eastAsia="Times New Roman" w:hAnsi="Times New Roman" w:cs="Times New Roman"/>
                <w:sz w:val="24"/>
                <w:szCs w:val="24"/>
              </w:rPr>
              <w:t>Comunicación.</w:t>
            </w:r>
          </w:p>
          <w:p w:rsidR="00A327C6" w:rsidRDefault="00A327C6" w:rsidP="00A327C6">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324"/>
              </w:tabs>
              <w:ind w:left="0" w:firstLine="0"/>
              <w:jc w:val="both"/>
              <w:rPr>
                <w:rFonts w:eastAsia="Times New Roman" w:cs="Times New Roman"/>
                <w:sz w:val="24"/>
                <w:szCs w:val="24"/>
              </w:rPr>
            </w:pPr>
            <w:r>
              <w:rPr>
                <w:rFonts w:ascii="Times New Roman" w:eastAsia="Times New Roman" w:hAnsi="Times New Roman" w:cs="Times New Roman"/>
                <w:sz w:val="24"/>
                <w:szCs w:val="24"/>
              </w:rPr>
              <w:t>Lectura y análisis de los DBA para básica primaria</w:t>
            </w:r>
          </w:p>
          <w:p w:rsidR="00A327C6" w:rsidRDefault="00A327C6" w:rsidP="00A327C6">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324"/>
              </w:tabs>
              <w:ind w:left="0" w:firstLine="0"/>
              <w:jc w:val="both"/>
              <w:rPr>
                <w:rFonts w:eastAsia="Times New Roman" w:cs="Times New Roman"/>
                <w:sz w:val="24"/>
                <w:szCs w:val="24"/>
              </w:rPr>
            </w:pPr>
            <w:r>
              <w:rPr>
                <w:rFonts w:ascii="Times New Roman" w:eastAsia="Times New Roman" w:hAnsi="Times New Roman" w:cs="Times New Roman"/>
                <w:sz w:val="24"/>
                <w:szCs w:val="24"/>
              </w:rPr>
              <w:t>Utiliza el aula como un espacio vivo y experimental</w:t>
            </w:r>
          </w:p>
        </w:tc>
        <w:tc>
          <w:tcPr>
            <w:tcW w:w="2006" w:type="dxa"/>
          </w:tcPr>
          <w:p w:rsidR="00A327C6" w:rsidRDefault="00A327C6" w:rsidP="00A327C6">
            <w:pPr>
              <w:jc w:val="both"/>
              <w:rPr>
                <w:rFonts w:eastAsia="Times New Roman" w:cs="Times New Roman"/>
                <w:sz w:val="24"/>
                <w:szCs w:val="24"/>
              </w:rPr>
            </w:pPr>
            <w:proofErr w:type="gramStart"/>
            <w:r>
              <w:rPr>
                <w:rFonts w:ascii="Times New Roman" w:eastAsia="Times New Roman" w:hAnsi="Times New Roman" w:cs="Times New Roman"/>
                <w:sz w:val="24"/>
                <w:szCs w:val="24"/>
              </w:rPr>
              <w:t>V</w:t>
            </w:r>
            <w:r>
              <w:rPr>
                <w:rFonts w:ascii="Times New Roman" w:eastAsia="Times New Roman" w:hAnsi="Times New Roman" w:cs="Times New Roman"/>
                <w:sz w:val="24"/>
                <w:szCs w:val="24"/>
              </w:rPr>
              <w:t>aloración  y</w:t>
            </w:r>
            <w:proofErr w:type="gramEnd"/>
            <w:r>
              <w:rPr>
                <w:rFonts w:ascii="Times New Roman" w:eastAsia="Times New Roman" w:hAnsi="Times New Roman" w:cs="Times New Roman"/>
                <w:sz w:val="24"/>
                <w:szCs w:val="24"/>
              </w:rPr>
              <w:t xml:space="preserve"> la toma de decisiones respecto del equilibrio del ambiente; del  organismo</w:t>
            </w:r>
          </w:p>
          <w:p w:rsidR="00A327C6" w:rsidRDefault="00A327C6" w:rsidP="00A327C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umano y de la promoción de hábitos saludables para la vida.</w:t>
            </w:r>
          </w:p>
          <w:p w:rsidR="00A327C6" w:rsidRDefault="00A327C6" w:rsidP="00A327C6">
            <w:pPr>
              <w:jc w:val="both"/>
              <w:rPr>
                <w:rFonts w:eastAsia="Times New Roman" w:cs="Times New Roman"/>
                <w:sz w:val="24"/>
                <w:szCs w:val="24"/>
              </w:rPr>
            </w:pPr>
          </w:p>
          <w:p w:rsidR="00A327C6" w:rsidRDefault="00A327C6" w:rsidP="00A327C6">
            <w:pPr>
              <w:jc w:val="both"/>
              <w:rPr>
                <w:rFonts w:eastAsia="Times New Roman" w:cs="Times New Roman"/>
                <w:sz w:val="24"/>
                <w:szCs w:val="24"/>
              </w:rPr>
            </w:pPr>
            <w:r>
              <w:rPr>
                <w:rFonts w:ascii="Times New Roman" w:eastAsia="Times New Roman" w:hAnsi="Times New Roman" w:cs="Times New Roman"/>
                <w:sz w:val="24"/>
                <w:szCs w:val="24"/>
              </w:rPr>
              <w:t>Elabora de un plan de asignatura para un grado determinado de la básica primaria.</w:t>
            </w:r>
          </w:p>
        </w:tc>
      </w:tr>
      <w:tr w:rsidR="00A327C6" w:rsidTr="00F32577">
        <w:trPr>
          <w:gridAfter w:val="1"/>
          <w:wAfter w:w="11" w:type="dxa"/>
        </w:trPr>
        <w:tc>
          <w:tcPr>
            <w:tcW w:w="1820" w:type="dxa"/>
          </w:tcPr>
          <w:p w:rsidR="00A327C6" w:rsidRDefault="00A327C6" w:rsidP="00A327C6">
            <w:pPr>
              <w:pBdr>
                <w:top w:val="none" w:sz="0" w:space="0" w:color="auto"/>
                <w:left w:val="none" w:sz="0" w:space="0" w:color="auto"/>
                <w:bottom w:val="none" w:sz="0" w:space="0" w:color="auto"/>
                <w:right w:val="none" w:sz="0" w:space="0" w:color="auto"/>
                <w:between w:val="none" w:sz="0" w:space="0" w:color="auto"/>
              </w:pBdr>
              <w:tabs>
                <w:tab w:val="left" w:pos="285"/>
              </w:tabs>
              <w:spacing w:before="280"/>
              <w:ind w:left="22"/>
              <w:jc w:val="both"/>
              <w:rPr>
                <w:rFonts w:ascii="Times New Roman" w:eastAsia="Times New Roman" w:hAnsi="Times New Roman" w:cs="Times New Roman"/>
                <w:sz w:val="24"/>
                <w:szCs w:val="24"/>
              </w:rPr>
            </w:pPr>
          </w:p>
        </w:tc>
        <w:tc>
          <w:tcPr>
            <w:tcW w:w="1719" w:type="dxa"/>
          </w:tcPr>
          <w:p w:rsidR="00A327C6" w:rsidRDefault="00F32577" w:rsidP="00F32577">
            <w:pPr>
              <w:pStyle w:val="Prrafodelista"/>
              <w:numPr>
                <w:ilvl w:val="0"/>
                <w:numId w:val="11"/>
              </w:numPr>
              <w:tabs>
                <w:tab w:val="left" w:pos="181"/>
              </w:tabs>
              <w:spacing w:line="240" w:lineRule="auto"/>
              <w:ind w:left="-91" w:firstLine="0"/>
              <w:rPr>
                <w:rFonts w:eastAsia="Times New Roman"/>
              </w:rPr>
            </w:pPr>
            <w:r>
              <w:rPr>
                <w:rFonts w:eastAsia="Times New Roman"/>
              </w:rPr>
              <w:t xml:space="preserve">De qué forma se deben usar los </w:t>
            </w:r>
            <w:r w:rsidR="00A327C6">
              <w:rPr>
                <w:rFonts w:eastAsia="Times New Roman"/>
              </w:rPr>
              <w:t>Derechos básicos de aprendizaje(DBA)</w:t>
            </w:r>
            <w:r>
              <w:rPr>
                <w:rFonts w:eastAsia="Times New Roman"/>
              </w:rPr>
              <w:t xml:space="preserve"> en el proceso de enseñanza aprendizaje</w:t>
            </w:r>
          </w:p>
        </w:tc>
        <w:tc>
          <w:tcPr>
            <w:tcW w:w="1559" w:type="dxa"/>
          </w:tcPr>
          <w:p w:rsidR="00A327C6" w:rsidRDefault="00F32577" w:rsidP="00A327C6">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Derechos Básicos del Aprendizaje</w:t>
            </w:r>
          </w:p>
        </w:tc>
        <w:tc>
          <w:tcPr>
            <w:tcW w:w="1560" w:type="dxa"/>
          </w:tcPr>
          <w:p w:rsidR="00A327C6" w:rsidRDefault="00A327C6" w:rsidP="00A327C6">
            <w:pPr>
              <w:jc w:val="both"/>
              <w:rPr>
                <w:rFonts w:eastAsia="Times New Roman" w:cs="Times New Roman"/>
                <w:sz w:val="24"/>
                <w:szCs w:val="24"/>
              </w:rPr>
            </w:pPr>
            <w:r>
              <w:rPr>
                <w:rFonts w:ascii="Times New Roman" w:eastAsia="Times New Roman" w:hAnsi="Times New Roman" w:cs="Times New Roman"/>
                <w:sz w:val="24"/>
                <w:szCs w:val="24"/>
              </w:rPr>
              <w:t>- Favorecer el desarrollo del pensamiento científico.</w:t>
            </w:r>
          </w:p>
          <w:p w:rsidR="00A327C6" w:rsidRDefault="00A327C6" w:rsidP="00A327C6">
            <w:pPr>
              <w:jc w:val="both"/>
              <w:rPr>
                <w:rFonts w:eastAsia="Times New Roman" w:cs="Times New Roman"/>
                <w:sz w:val="24"/>
                <w:szCs w:val="24"/>
              </w:rPr>
            </w:pPr>
          </w:p>
          <w:p w:rsidR="00A327C6" w:rsidRDefault="00A327C6" w:rsidP="00A327C6">
            <w:pPr>
              <w:jc w:val="both"/>
              <w:rPr>
                <w:rFonts w:eastAsia="Times New Roman" w:cs="Times New Roman"/>
                <w:sz w:val="24"/>
                <w:szCs w:val="24"/>
              </w:rPr>
            </w:pPr>
            <w:r>
              <w:rPr>
                <w:rFonts w:ascii="Times New Roman" w:eastAsia="Times New Roman" w:hAnsi="Times New Roman" w:cs="Times New Roman"/>
                <w:sz w:val="24"/>
                <w:szCs w:val="24"/>
              </w:rPr>
              <w:t>-Desarrollo de la capacidad de seguir aprendiendo</w:t>
            </w:r>
          </w:p>
          <w:p w:rsidR="00A327C6" w:rsidRDefault="00A327C6" w:rsidP="00A327C6">
            <w:pPr>
              <w:jc w:val="both"/>
              <w:rPr>
                <w:rFonts w:eastAsia="Times New Roman" w:cs="Times New Roman"/>
                <w:sz w:val="24"/>
                <w:szCs w:val="24"/>
              </w:rPr>
            </w:pPr>
          </w:p>
          <w:p w:rsidR="00A327C6" w:rsidRDefault="00A327C6" w:rsidP="00A327C6">
            <w:pPr>
              <w:jc w:val="both"/>
              <w:rPr>
                <w:rFonts w:eastAsia="Times New Roman" w:cs="Times New Roman"/>
                <w:sz w:val="24"/>
                <w:szCs w:val="24"/>
              </w:rPr>
            </w:pPr>
            <w:r>
              <w:rPr>
                <w:rFonts w:ascii="Times New Roman" w:eastAsia="Times New Roman" w:hAnsi="Times New Roman" w:cs="Times New Roman"/>
                <w:sz w:val="24"/>
                <w:szCs w:val="24"/>
              </w:rPr>
              <w:t>-Desarrollo de la capacidad de valorar críticamente la ciencia.</w:t>
            </w:r>
          </w:p>
          <w:p w:rsidR="00A327C6" w:rsidRDefault="00A327C6" w:rsidP="00A327C6">
            <w:pPr>
              <w:jc w:val="both"/>
              <w:rPr>
                <w:rFonts w:eastAsia="Times New Roman" w:cs="Times New Roman"/>
                <w:sz w:val="24"/>
                <w:szCs w:val="24"/>
              </w:rPr>
            </w:pPr>
          </w:p>
          <w:p w:rsidR="00A327C6" w:rsidRDefault="00A327C6" w:rsidP="00A327C6">
            <w:pPr>
              <w:jc w:val="both"/>
              <w:rPr>
                <w:rFonts w:eastAsia="Times New Roman" w:cs="Times New Roman"/>
                <w:sz w:val="24"/>
                <w:szCs w:val="24"/>
              </w:rPr>
            </w:pPr>
            <w:r>
              <w:rPr>
                <w:rFonts w:ascii="Times New Roman" w:eastAsia="Times New Roman" w:hAnsi="Times New Roman" w:cs="Times New Roman"/>
                <w:sz w:val="24"/>
                <w:szCs w:val="24"/>
              </w:rPr>
              <w:t>Matriz área de ciencias naturales.</w:t>
            </w:r>
          </w:p>
          <w:p w:rsidR="00A327C6" w:rsidRDefault="00A327C6" w:rsidP="00A327C6">
            <w:pPr>
              <w:jc w:val="both"/>
              <w:rPr>
                <w:rFonts w:eastAsia="Times New Roman" w:cs="Times New Roman"/>
                <w:sz w:val="24"/>
                <w:szCs w:val="24"/>
              </w:rPr>
            </w:pPr>
          </w:p>
          <w:p w:rsidR="00A327C6" w:rsidRDefault="00A327C6" w:rsidP="00A327C6">
            <w:pPr>
              <w:jc w:val="both"/>
              <w:rPr>
                <w:rFonts w:eastAsia="Times New Roman" w:cs="Times New Roman"/>
                <w:sz w:val="24"/>
                <w:szCs w:val="24"/>
              </w:rPr>
            </w:pPr>
            <w:r>
              <w:rPr>
                <w:rFonts w:ascii="Times New Roman" w:eastAsia="Times New Roman" w:hAnsi="Times New Roman" w:cs="Times New Roman"/>
                <w:sz w:val="24"/>
                <w:szCs w:val="24"/>
              </w:rPr>
              <w:t>Derechos básicos de aprendizaje Básica primaria</w:t>
            </w:r>
          </w:p>
        </w:tc>
        <w:tc>
          <w:tcPr>
            <w:tcW w:w="2126" w:type="dxa"/>
          </w:tcPr>
          <w:p w:rsidR="00A327C6" w:rsidRDefault="00A327C6" w:rsidP="00F32577">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324"/>
              </w:tabs>
              <w:ind w:left="0" w:firstLine="0"/>
              <w:jc w:val="both"/>
              <w:rPr>
                <w:rFonts w:eastAsia="Times New Roman" w:cs="Times New Roman"/>
                <w:sz w:val="24"/>
                <w:szCs w:val="24"/>
              </w:rPr>
            </w:pPr>
            <w:r>
              <w:rPr>
                <w:rFonts w:ascii="Times New Roman" w:eastAsia="Times New Roman" w:hAnsi="Times New Roman" w:cs="Times New Roman"/>
                <w:sz w:val="24"/>
                <w:szCs w:val="24"/>
              </w:rPr>
              <w:t>Formulación de peguntas y explicaciones provisorias</w:t>
            </w:r>
          </w:p>
          <w:p w:rsidR="00A327C6" w:rsidRDefault="00A327C6" w:rsidP="00F32577">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324"/>
              </w:tabs>
              <w:ind w:left="0" w:firstLine="0"/>
              <w:jc w:val="both"/>
              <w:rPr>
                <w:rFonts w:eastAsia="Times New Roman" w:cs="Times New Roman"/>
                <w:sz w:val="24"/>
                <w:szCs w:val="24"/>
              </w:rPr>
            </w:pPr>
            <w:r>
              <w:rPr>
                <w:rFonts w:ascii="Times New Roman" w:eastAsia="Times New Roman" w:hAnsi="Times New Roman" w:cs="Times New Roman"/>
                <w:sz w:val="24"/>
                <w:szCs w:val="24"/>
              </w:rPr>
              <w:t>Selección, recolección y organización de la información</w:t>
            </w:r>
          </w:p>
          <w:p w:rsidR="00A327C6" w:rsidRDefault="00A327C6" w:rsidP="00F32577">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324"/>
              </w:tabs>
              <w:ind w:left="0" w:firstLine="0"/>
              <w:jc w:val="both"/>
              <w:rPr>
                <w:rFonts w:eastAsia="Times New Roman" w:cs="Times New Roman"/>
                <w:sz w:val="24"/>
                <w:szCs w:val="24"/>
              </w:rPr>
            </w:pPr>
            <w:r>
              <w:rPr>
                <w:rFonts w:ascii="Times New Roman" w:eastAsia="Times New Roman" w:hAnsi="Times New Roman" w:cs="Times New Roman"/>
                <w:sz w:val="24"/>
                <w:szCs w:val="24"/>
              </w:rPr>
              <w:t>Interpretación de la información</w:t>
            </w:r>
          </w:p>
          <w:p w:rsidR="00A327C6" w:rsidRDefault="00A327C6" w:rsidP="00F32577">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324"/>
              </w:tabs>
              <w:ind w:left="0" w:firstLine="0"/>
              <w:jc w:val="both"/>
              <w:rPr>
                <w:rFonts w:eastAsia="Times New Roman" w:cs="Times New Roman"/>
                <w:sz w:val="24"/>
                <w:szCs w:val="24"/>
              </w:rPr>
            </w:pPr>
            <w:r>
              <w:rPr>
                <w:rFonts w:ascii="Times New Roman" w:eastAsia="Times New Roman" w:hAnsi="Times New Roman" w:cs="Times New Roman"/>
                <w:sz w:val="24"/>
                <w:szCs w:val="24"/>
              </w:rPr>
              <w:t>Diseño de investigaciones escolares</w:t>
            </w:r>
          </w:p>
          <w:p w:rsidR="00A327C6" w:rsidRDefault="00A327C6" w:rsidP="00F32577">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324"/>
              </w:tabs>
              <w:ind w:left="0" w:firstLine="0"/>
              <w:jc w:val="both"/>
              <w:rPr>
                <w:rFonts w:eastAsia="Times New Roman" w:cs="Times New Roman"/>
                <w:sz w:val="24"/>
                <w:szCs w:val="24"/>
              </w:rPr>
            </w:pPr>
            <w:r>
              <w:rPr>
                <w:rFonts w:ascii="Times New Roman" w:eastAsia="Times New Roman" w:hAnsi="Times New Roman" w:cs="Times New Roman"/>
                <w:sz w:val="24"/>
                <w:szCs w:val="24"/>
              </w:rPr>
              <w:t>Comunicación.</w:t>
            </w:r>
          </w:p>
          <w:p w:rsidR="00A327C6" w:rsidRDefault="00A327C6" w:rsidP="00F32577">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324"/>
              </w:tabs>
              <w:ind w:left="0" w:firstLine="0"/>
              <w:jc w:val="both"/>
              <w:rPr>
                <w:rFonts w:eastAsia="Times New Roman" w:cs="Times New Roman"/>
                <w:sz w:val="24"/>
                <w:szCs w:val="24"/>
              </w:rPr>
            </w:pPr>
            <w:r>
              <w:rPr>
                <w:rFonts w:ascii="Times New Roman" w:eastAsia="Times New Roman" w:hAnsi="Times New Roman" w:cs="Times New Roman"/>
                <w:sz w:val="24"/>
                <w:szCs w:val="24"/>
              </w:rPr>
              <w:t>Lectura y análisis de los DBA para básica primaria</w:t>
            </w:r>
          </w:p>
          <w:p w:rsidR="00A327C6" w:rsidRDefault="00A327C6" w:rsidP="00F32577">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324"/>
              </w:tabs>
              <w:ind w:left="0" w:firstLine="0"/>
              <w:jc w:val="both"/>
              <w:rPr>
                <w:rFonts w:eastAsia="Times New Roman" w:cs="Times New Roman"/>
                <w:sz w:val="24"/>
                <w:szCs w:val="24"/>
              </w:rPr>
            </w:pPr>
            <w:r>
              <w:rPr>
                <w:rFonts w:ascii="Times New Roman" w:eastAsia="Times New Roman" w:hAnsi="Times New Roman" w:cs="Times New Roman"/>
                <w:sz w:val="24"/>
                <w:szCs w:val="24"/>
              </w:rPr>
              <w:t>Utiliza el aula como un espacio vivo y experimental</w:t>
            </w:r>
          </w:p>
        </w:tc>
        <w:tc>
          <w:tcPr>
            <w:tcW w:w="2006" w:type="dxa"/>
          </w:tcPr>
          <w:p w:rsidR="00A327C6" w:rsidRDefault="00F32577" w:rsidP="00A327C6">
            <w:pPr>
              <w:jc w:val="both"/>
              <w:rPr>
                <w:rFonts w:eastAsia="Times New Roman" w:cs="Times New Roman"/>
                <w:sz w:val="24"/>
                <w:szCs w:val="24"/>
              </w:rPr>
            </w:pPr>
            <w:proofErr w:type="gramStart"/>
            <w:r>
              <w:rPr>
                <w:rFonts w:ascii="Times New Roman" w:eastAsia="Times New Roman" w:hAnsi="Times New Roman" w:cs="Times New Roman"/>
                <w:sz w:val="24"/>
                <w:szCs w:val="24"/>
              </w:rPr>
              <w:t>V</w:t>
            </w:r>
            <w:r w:rsidR="00A327C6">
              <w:rPr>
                <w:rFonts w:ascii="Times New Roman" w:eastAsia="Times New Roman" w:hAnsi="Times New Roman" w:cs="Times New Roman"/>
                <w:sz w:val="24"/>
                <w:szCs w:val="24"/>
              </w:rPr>
              <w:t>aloración  y</w:t>
            </w:r>
            <w:proofErr w:type="gramEnd"/>
            <w:r w:rsidR="00A327C6">
              <w:rPr>
                <w:rFonts w:ascii="Times New Roman" w:eastAsia="Times New Roman" w:hAnsi="Times New Roman" w:cs="Times New Roman"/>
                <w:sz w:val="24"/>
                <w:szCs w:val="24"/>
              </w:rPr>
              <w:t xml:space="preserve"> la toma de decisiones respecto del equilibrio del ambiente; del  organismo</w:t>
            </w:r>
          </w:p>
          <w:p w:rsidR="00A327C6" w:rsidRDefault="00A327C6" w:rsidP="00A327C6">
            <w:pPr>
              <w:jc w:val="both"/>
              <w:rPr>
                <w:rFonts w:eastAsia="Times New Roman" w:cs="Times New Roman"/>
                <w:sz w:val="24"/>
                <w:szCs w:val="24"/>
              </w:rPr>
            </w:pPr>
            <w:r>
              <w:rPr>
                <w:rFonts w:ascii="Times New Roman" w:eastAsia="Times New Roman" w:hAnsi="Times New Roman" w:cs="Times New Roman"/>
                <w:sz w:val="24"/>
                <w:szCs w:val="24"/>
              </w:rPr>
              <w:t>Humano y de la promoción de hábitos saludables para la vida.</w:t>
            </w:r>
          </w:p>
          <w:p w:rsidR="00A327C6" w:rsidRDefault="00A327C6" w:rsidP="00A327C6">
            <w:pPr>
              <w:jc w:val="both"/>
              <w:rPr>
                <w:rFonts w:eastAsia="Times New Roman" w:cs="Times New Roman"/>
                <w:sz w:val="24"/>
                <w:szCs w:val="24"/>
              </w:rPr>
            </w:pPr>
            <w:r>
              <w:rPr>
                <w:rFonts w:ascii="Times New Roman" w:eastAsia="Times New Roman" w:hAnsi="Times New Roman" w:cs="Times New Roman"/>
                <w:sz w:val="24"/>
                <w:szCs w:val="24"/>
              </w:rPr>
              <w:t>Elabora de un plan de asignatura para un grado determinado de la básica primaria.</w:t>
            </w:r>
          </w:p>
        </w:tc>
      </w:tr>
      <w:tr w:rsidR="00F32577" w:rsidTr="00F32577">
        <w:trPr>
          <w:gridAfter w:val="1"/>
          <w:wAfter w:w="11" w:type="dxa"/>
        </w:trPr>
        <w:tc>
          <w:tcPr>
            <w:tcW w:w="1820" w:type="dxa"/>
          </w:tcPr>
          <w:p w:rsidR="00F32577" w:rsidRDefault="00F32577" w:rsidP="00F32577">
            <w:pPr>
              <w:pBdr>
                <w:top w:val="none" w:sz="0" w:space="0" w:color="auto"/>
                <w:left w:val="none" w:sz="0" w:space="0" w:color="auto"/>
                <w:bottom w:val="none" w:sz="0" w:space="0" w:color="auto"/>
                <w:right w:val="none" w:sz="0" w:space="0" w:color="auto"/>
                <w:between w:val="none" w:sz="0" w:space="0" w:color="auto"/>
              </w:pBdr>
              <w:tabs>
                <w:tab w:val="left" w:pos="285"/>
              </w:tabs>
              <w:spacing w:before="280"/>
              <w:ind w:left="22"/>
              <w:jc w:val="both"/>
              <w:rPr>
                <w:rFonts w:ascii="Times New Roman" w:eastAsia="Times New Roman" w:hAnsi="Times New Roman" w:cs="Times New Roman"/>
                <w:sz w:val="24"/>
                <w:szCs w:val="24"/>
              </w:rPr>
            </w:pPr>
          </w:p>
        </w:tc>
        <w:tc>
          <w:tcPr>
            <w:tcW w:w="1719" w:type="dxa"/>
          </w:tcPr>
          <w:p w:rsidR="00F32577" w:rsidRDefault="00F32577" w:rsidP="00F32577">
            <w:pPr>
              <w:pStyle w:val="Prrafodelista"/>
              <w:numPr>
                <w:ilvl w:val="0"/>
                <w:numId w:val="11"/>
              </w:numPr>
              <w:tabs>
                <w:tab w:val="left" w:pos="181"/>
              </w:tabs>
              <w:spacing w:line="240" w:lineRule="auto"/>
              <w:ind w:left="-91" w:firstLine="0"/>
              <w:rPr>
                <w:rFonts w:eastAsia="Times New Roman"/>
              </w:rPr>
            </w:pPr>
            <w:r>
              <w:rPr>
                <w:rFonts w:eastAsia="Times New Roman"/>
              </w:rPr>
              <w:t xml:space="preserve">Cómo llevar la </w:t>
            </w:r>
            <w:r>
              <w:rPr>
                <w:rFonts w:eastAsia="Times New Roman"/>
              </w:rPr>
              <w:t>didáctica general a la disciplinar.</w:t>
            </w:r>
          </w:p>
        </w:tc>
        <w:tc>
          <w:tcPr>
            <w:tcW w:w="1559" w:type="dxa"/>
          </w:tcPr>
          <w:p w:rsidR="00F32577" w:rsidRDefault="00F32577" w:rsidP="00F32577">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De la didáctica general a la disciplinar.</w:t>
            </w:r>
          </w:p>
        </w:tc>
        <w:tc>
          <w:tcPr>
            <w:tcW w:w="1560" w:type="dxa"/>
          </w:tcPr>
          <w:p w:rsidR="00F32577" w:rsidRDefault="00F32577" w:rsidP="00F32577">
            <w:pPr>
              <w:jc w:val="both"/>
              <w:rPr>
                <w:rFonts w:eastAsia="Times New Roman" w:cs="Times New Roman"/>
                <w:sz w:val="24"/>
                <w:szCs w:val="24"/>
              </w:rPr>
            </w:pPr>
            <w:r>
              <w:rPr>
                <w:rFonts w:ascii="Times New Roman" w:eastAsia="Times New Roman" w:hAnsi="Times New Roman" w:cs="Times New Roman"/>
                <w:sz w:val="24"/>
                <w:szCs w:val="24"/>
              </w:rPr>
              <w:t>- Postulados de la didáctica constructivista a la didáctica de la biología.</w:t>
            </w:r>
          </w:p>
          <w:p w:rsidR="00F32577" w:rsidRDefault="00F32577" w:rsidP="00F32577">
            <w:pPr>
              <w:jc w:val="both"/>
              <w:rPr>
                <w:rFonts w:eastAsia="Times New Roman" w:cs="Times New Roman"/>
                <w:sz w:val="24"/>
                <w:szCs w:val="24"/>
              </w:rPr>
            </w:pPr>
            <w:r>
              <w:rPr>
                <w:rFonts w:ascii="Times New Roman" w:eastAsia="Times New Roman" w:hAnsi="Times New Roman" w:cs="Times New Roman"/>
                <w:sz w:val="24"/>
                <w:szCs w:val="24"/>
              </w:rPr>
              <w:t>-El método científico en la didáctica de la biología.</w:t>
            </w:r>
          </w:p>
          <w:p w:rsidR="00F32577" w:rsidRDefault="00F32577" w:rsidP="00F32577">
            <w:pPr>
              <w:jc w:val="both"/>
              <w:rPr>
                <w:rFonts w:eastAsia="Times New Roman" w:cs="Times New Roman"/>
                <w:sz w:val="24"/>
                <w:szCs w:val="24"/>
              </w:rPr>
            </w:pPr>
            <w:r>
              <w:rPr>
                <w:rFonts w:ascii="Times New Roman" w:eastAsia="Times New Roman" w:hAnsi="Times New Roman" w:cs="Times New Roman"/>
                <w:sz w:val="24"/>
                <w:szCs w:val="24"/>
              </w:rPr>
              <w:t xml:space="preserve">-Didáctica de la </w:t>
            </w:r>
            <w:proofErr w:type="gramStart"/>
            <w:r>
              <w:rPr>
                <w:rFonts w:ascii="Times New Roman" w:eastAsia="Times New Roman" w:hAnsi="Times New Roman" w:cs="Times New Roman"/>
                <w:sz w:val="24"/>
                <w:szCs w:val="24"/>
              </w:rPr>
              <w:t>biología  aprendizaje</w:t>
            </w:r>
            <w:proofErr w:type="gramEnd"/>
            <w:r>
              <w:rPr>
                <w:rFonts w:ascii="Times New Roman" w:eastAsia="Times New Roman" w:hAnsi="Times New Roman" w:cs="Times New Roman"/>
                <w:sz w:val="24"/>
                <w:szCs w:val="24"/>
              </w:rPr>
              <w:t xml:space="preserve"> significativo y competencias cognitivas básicas.</w:t>
            </w:r>
          </w:p>
          <w:p w:rsidR="00F32577" w:rsidRDefault="00F32577" w:rsidP="00F32577">
            <w:pPr>
              <w:jc w:val="both"/>
              <w:rPr>
                <w:rFonts w:eastAsia="Times New Roman" w:cs="Times New Roman"/>
                <w:sz w:val="24"/>
                <w:szCs w:val="24"/>
              </w:rPr>
            </w:pPr>
            <w:r>
              <w:rPr>
                <w:rFonts w:ascii="Times New Roman" w:eastAsia="Times New Roman" w:hAnsi="Times New Roman" w:cs="Times New Roman"/>
                <w:sz w:val="24"/>
                <w:szCs w:val="24"/>
              </w:rPr>
              <w:t>- El aprendizaje mediado en la didáctica de la biología</w:t>
            </w:r>
          </w:p>
          <w:p w:rsidR="00F32577" w:rsidRDefault="00F32577" w:rsidP="00F32577">
            <w:pPr>
              <w:jc w:val="both"/>
              <w:rPr>
                <w:rFonts w:eastAsia="Times New Roman" w:cs="Times New Roman"/>
                <w:sz w:val="24"/>
                <w:szCs w:val="24"/>
              </w:rPr>
            </w:pPr>
            <w:r>
              <w:rPr>
                <w:rFonts w:ascii="Times New Roman" w:eastAsia="Times New Roman" w:hAnsi="Times New Roman" w:cs="Times New Roman"/>
                <w:sz w:val="24"/>
                <w:szCs w:val="24"/>
              </w:rPr>
              <w:t>- Propuestas de estrategias individualizadas de la pedagogía transformadora aplicables a la didáctica de la biología.</w:t>
            </w:r>
          </w:p>
          <w:p w:rsidR="00F32577" w:rsidRDefault="00F32577" w:rsidP="00F32577">
            <w:pPr>
              <w:jc w:val="both"/>
              <w:rPr>
                <w:rFonts w:eastAsia="Times New Roman" w:cs="Times New Roman"/>
                <w:sz w:val="24"/>
                <w:szCs w:val="24"/>
              </w:rPr>
            </w:pPr>
            <w:r>
              <w:rPr>
                <w:rFonts w:ascii="Times New Roman" w:eastAsia="Times New Roman" w:hAnsi="Times New Roman" w:cs="Times New Roman"/>
                <w:sz w:val="24"/>
                <w:szCs w:val="24"/>
              </w:rPr>
              <w:t>-Didáctica de la biología en la educación infantil</w:t>
            </w:r>
          </w:p>
        </w:tc>
        <w:tc>
          <w:tcPr>
            <w:tcW w:w="2126" w:type="dxa"/>
          </w:tcPr>
          <w:p w:rsidR="00F32577" w:rsidRDefault="00F32577" w:rsidP="00F32577">
            <w:pPr>
              <w:jc w:val="both"/>
              <w:rPr>
                <w:rFonts w:eastAsia="Times New Roman" w:cs="Times New Roman"/>
                <w:sz w:val="24"/>
                <w:szCs w:val="24"/>
              </w:rPr>
            </w:pPr>
            <w:r>
              <w:rPr>
                <w:rFonts w:ascii="Times New Roman" w:eastAsia="Times New Roman" w:hAnsi="Times New Roman" w:cs="Times New Roman"/>
                <w:sz w:val="24"/>
                <w:szCs w:val="24"/>
              </w:rPr>
              <w:t>-Consulta de la información pertinente.</w:t>
            </w:r>
          </w:p>
          <w:p w:rsidR="00F32577" w:rsidRDefault="00F32577" w:rsidP="00F32577">
            <w:pPr>
              <w:jc w:val="both"/>
              <w:rPr>
                <w:rFonts w:eastAsia="Times New Roman" w:cs="Times New Roman"/>
                <w:sz w:val="24"/>
                <w:szCs w:val="24"/>
              </w:rPr>
            </w:pPr>
          </w:p>
          <w:p w:rsidR="00F32577" w:rsidRDefault="00F32577" w:rsidP="00F32577">
            <w:pPr>
              <w:jc w:val="both"/>
              <w:rPr>
                <w:rFonts w:eastAsia="Times New Roman" w:cs="Times New Roman"/>
                <w:sz w:val="24"/>
                <w:szCs w:val="24"/>
              </w:rPr>
            </w:pPr>
            <w:r>
              <w:rPr>
                <w:rFonts w:ascii="Times New Roman" w:eastAsia="Times New Roman" w:hAnsi="Times New Roman" w:cs="Times New Roman"/>
                <w:sz w:val="24"/>
                <w:szCs w:val="24"/>
              </w:rPr>
              <w:t>-Discusiones grupales acerca de las temáticas tratadas.</w:t>
            </w:r>
          </w:p>
          <w:p w:rsidR="00F32577" w:rsidRDefault="00F32577" w:rsidP="00F32577">
            <w:pPr>
              <w:jc w:val="both"/>
              <w:rPr>
                <w:rFonts w:eastAsia="Times New Roman" w:cs="Times New Roman"/>
                <w:sz w:val="24"/>
                <w:szCs w:val="24"/>
              </w:rPr>
            </w:pPr>
          </w:p>
          <w:p w:rsidR="00F32577" w:rsidRDefault="00F32577" w:rsidP="00F32577">
            <w:pPr>
              <w:jc w:val="both"/>
              <w:rPr>
                <w:rFonts w:eastAsia="Times New Roman" w:cs="Times New Roman"/>
                <w:sz w:val="24"/>
                <w:szCs w:val="24"/>
              </w:rPr>
            </w:pPr>
            <w:r>
              <w:rPr>
                <w:rFonts w:ascii="Times New Roman" w:eastAsia="Times New Roman" w:hAnsi="Times New Roman" w:cs="Times New Roman"/>
                <w:sz w:val="24"/>
                <w:szCs w:val="24"/>
              </w:rPr>
              <w:t>-Exposiciones de consultas acerca de los diferentes modelos aplicables a la didáctica de las ciencias naturales.</w:t>
            </w:r>
          </w:p>
          <w:p w:rsidR="00F32577" w:rsidRDefault="00F32577" w:rsidP="00F32577">
            <w:pPr>
              <w:rPr>
                <w:rFonts w:eastAsia="Times New Roman" w:cs="Times New Roman"/>
                <w:sz w:val="24"/>
                <w:szCs w:val="24"/>
              </w:rPr>
            </w:pPr>
            <w:r>
              <w:rPr>
                <w:rFonts w:ascii="Times New Roman" w:eastAsia="Times New Roman" w:hAnsi="Times New Roman" w:cs="Times New Roman"/>
                <w:sz w:val="24"/>
                <w:szCs w:val="24"/>
              </w:rPr>
              <w:t>- Utiliza el aula como un espacio vivo y experimental</w:t>
            </w:r>
          </w:p>
          <w:p w:rsidR="00F32577" w:rsidRDefault="00F32577" w:rsidP="00F32577">
            <w:pPr>
              <w:jc w:val="both"/>
              <w:rPr>
                <w:rFonts w:eastAsia="Times New Roman" w:cs="Times New Roman"/>
                <w:sz w:val="24"/>
                <w:szCs w:val="24"/>
              </w:rPr>
            </w:pPr>
          </w:p>
        </w:tc>
        <w:tc>
          <w:tcPr>
            <w:tcW w:w="2006" w:type="dxa"/>
          </w:tcPr>
          <w:p w:rsidR="00F32577" w:rsidRDefault="00F32577" w:rsidP="00F32577">
            <w:pPr>
              <w:jc w:val="both"/>
              <w:rPr>
                <w:rFonts w:eastAsia="Times New Roman" w:cs="Times New Roman"/>
                <w:sz w:val="24"/>
                <w:szCs w:val="24"/>
              </w:rPr>
            </w:pPr>
            <w:r>
              <w:rPr>
                <w:rFonts w:ascii="Times New Roman" w:eastAsia="Times New Roman" w:hAnsi="Times New Roman" w:cs="Times New Roman"/>
                <w:sz w:val="24"/>
                <w:szCs w:val="24"/>
              </w:rPr>
              <w:t>-Es capaz de trabajar en grupo.</w:t>
            </w:r>
          </w:p>
          <w:p w:rsidR="00F32577" w:rsidRDefault="00F32577" w:rsidP="00F32577">
            <w:pPr>
              <w:jc w:val="both"/>
              <w:rPr>
                <w:rFonts w:eastAsia="Times New Roman" w:cs="Times New Roman"/>
                <w:sz w:val="24"/>
                <w:szCs w:val="24"/>
              </w:rPr>
            </w:pPr>
          </w:p>
          <w:p w:rsidR="00F32577" w:rsidRDefault="00F32577" w:rsidP="00F32577">
            <w:pPr>
              <w:jc w:val="both"/>
              <w:rPr>
                <w:rFonts w:eastAsia="Times New Roman" w:cs="Times New Roman"/>
                <w:sz w:val="24"/>
                <w:szCs w:val="24"/>
              </w:rPr>
            </w:pPr>
            <w:r>
              <w:rPr>
                <w:rFonts w:ascii="Times New Roman" w:eastAsia="Times New Roman" w:hAnsi="Times New Roman" w:cs="Times New Roman"/>
                <w:sz w:val="24"/>
                <w:szCs w:val="24"/>
              </w:rPr>
              <w:t>-Colabora con el buen desarrollo de las clases propiciando ambientes adecuados para el aprendizaje.</w:t>
            </w:r>
          </w:p>
          <w:p w:rsidR="00F32577" w:rsidRDefault="00F32577" w:rsidP="00F32577">
            <w:pPr>
              <w:jc w:val="both"/>
              <w:rPr>
                <w:rFonts w:eastAsia="Times New Roman" w:cs="Times New Roman"/>
                <w:sz w:val="24"/>
                <w:szCs w:val="24"/>
              </w:rPr>
            </w:pPr>
            <w:r>
              <w:rPr>
                <w:rFonts w:ascii="Times New Roman" w:eastAsia="Times New Roman" w:hAnsi="Times New Roman" w:cs="Times New Roman"/>
                <w:sz w:val="24"/>
                <w:szCs w:val="24"/>
              </w:rPr>
              <w:t>- Respeta y valora al otro y al medio ambiente que lo rodea, procurando el bienestar y cuidado del mismo.</w:t>
            </w:r>
          </w:p>
        </w:tc>
      </w:tr>
      <w:tr w:rsidR="00F32577" w:rsidTr="00F32577">
        <w:trPr>
          <w:gridAfter w:val="1"/>
          <w:wAfter w:w="11" w:type="dxa"/>
        </w:trPr>
        <w:tc>
          <w:tcPr>
            <w:tcW w:w="1820" w:type="dxa"/>
          </w:tcPr>
          <w:p w:rsidR="00F32577" w:rsidRDefault="00F32577" w:rsidP="00F32577">
            <w:pPr>
              <w:pBdr>
                <w:top w:val="none" w:sz="0" w:space="0" w:color="auto"/>
                <w:left w:val="none" w:sz="0" w:space="0" w:color="auto"/>
                <w:bottom w:val="none" w:sz="0" w:space="0" w:color="auto"/>
                <w:right w:val="none" w:sz="0" w:space="0" w:color="auto"/>
                <w:between w:val="none" w:sz="0" w:space="0" w:color="auto"/>
              </w:pBdr>
              <w:tabs>
                <w:tab w:val="left" w:pos="285"/>
              </w:tabs>
              <w:spacing w:before="280"/>
              <w:ind w:left="22"/>
              <w:jc w:val="both"/>
              <w:rPr>
                <w:rFonts w:ascii="Times New Roman" w:eastAsia="Times New Roman" w:hAnsi="Times New Roman" w:cs="Times New Roman"/>
                <w:sz w:val="24"/>
                <w:szCs w:val="24"/>
              </w:rPr>
            </w:pPr>
          </w:p>
        </w:tc>
        <w:tc>
          <w:tcPr>
            <w:tcW w:w="1719" w:type="dxa"/>
          </w:tcPr>
          <w:p w:rsidR="00F32577" w:rsidRDefault="00F32577" w:rsidP="00F32577">
            <w:pPr>
              <w:pStyle w:val="Prrafodelista"/>
              <w:numPr>
                <w:ilvl w:val="0"/>
                <w:numId w:val="11"/>
              </w:numPr>
              <w:tabs>
                <w:tab w:val="left" w:pos="181"/>
              </w:tabs>
              <w:spacing w:line="240" w:lineRule="auto"/>
              <w:ind w:left="-91" w:firstLine="0"/>
              <w:rPr>
                <w:rFonts w:eastAsia="Times New Roman"/>
              </w:rPr>
            </w:pPr>
            <w:r>
              <w:rPr>
                <w:rFonts w:eastAsia="Times New Roman"/>
              </w:rPr>
              <w:t xml:space="preserve">Como aplicar en el aula la enseñanza </w:t>
            </w:r>
            <w:proofErr w:type="spellStart"/>
            <w:r>
              <w:rPr>
                <w:rFonts w:eastAsia="Times New Roman"/>
              </w:rPr>
              <w:t>problémica</w:t>
            </w:r>
            <w:proofErr w:type="spellEnd"/>
          </w:p>
        </w:tc>
        <w:tc>
          <w:tcPr>
            <w:tcW w:w="1559" w:type="dxa"/>
          </w:tcPr>
          <w:p w:rsidR="00F32577" w:rsidRDefault="00F32577" w:rsidP="00F32577">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Enseñanza </w:t>
            </w:r>
            <w:proofErr w:type="spellStart"/>
            <w:r>
              <w:rPr>
                <w:rFonts w:ascii="Times New Roman" w:eastAsia="Times New Roman" w:hAnsi="Times New Roman" w:cs="Times New Roman"/>
                <w:sz w:val="24"/>
                <w:szCs w:val="24"/>
              </w:rPr>
              <w:t>Problémica</w:t>
            </w:r>
            <w:proofErr w:type="spellEnd"/>
          </w:p>
        </w:tc>
        <w:tc>
          <w:tcPr>
            <w:tcW w:w="1560" w:type="dxa"/>
          </w:tcPr>
          <w:p w:rsidR="00F32577" w:rsidRDefault="00F32577" w:rsidP="00F32577">
            <w:pPr>
              <w:jc w:val="both"/>
              <w:rPr>
                <w:rFonts w:eastAsia="Times New Roman" w:cs="Times New Roman"/>
                <w:sz w:val="24"/>
                <w:szCs w:val="24"/>
              </w:rPr>
            </w:pPr>
            <w:proofErr w:type="gramStart"/>
            <w:r>
              <w:rPr>
                <w:rFonts w:ascii="Times New Roman" w:eastAsia="Times New Roman" w:hAnsi="Times New Roman" w:cs="Times New Roman"/>
                <w:sz w:val="24"/>
                <w:szCs w:val="24"/>
              </w:rPr>
              <w:t>-.Situación</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Problémica</w:t>
            </w:r>
            <w:proofErr w:type="spellEnd"/>
            <w:r>
              <w:rPr>
                <w:rFonts w:ascii="Times New Roman" w:eastAsia="Times New Roman" w:hAnsi="Times New Roman" w:cs="Times New Roman"/>
                <w:sz w:val="24"/>
                <w:szCs w:val="24"/>
              </w:rPr>
              <w:t>.</w:t>
            </w:r>
          </w:p>
          <w:p w:rsidR="00F32577" w:rsidRDefault="00F32577" w:rsidP="00F32577">
            <w:pPr>
              <w:jc w:val="both"/>
              <w:rPr>
                <w:rFonts w:eastAsia="Times New Roman" w:cs="Times New Roman"/>
                <w:sz w:val="24"/>
                <w:szCs w:val="24"/>
              </w:rPr>
            </w:pPr>
            <w:proofErr w:type="gramStart"/>
            <w:r>
              <w:rPr>
                <w:rFonts w:ascii="Times New Roman" w:eastAsia="Times New Roman" w:hAnsi="Times New Roman" w:cs="Times New Roman"/>
                <w:sz w:val="24"/>
                <w:szCs w:val="24"/>
              </w:rPr>
              <w:t>-.Problema</w:t>
            </w:r>
            <w:proofErr w:type="gramEnd"/>
            <w:r>
              <w:rPr>
                <w:rFonts w:ascii="Times New Roman" w:eastAsia="Times New Roman" w:hAnsi="Times New Roman" w:cs="Times New Roman"/>
                <w:sz w:val="24"/>
                <w:szCs w:val="24"/>
              </w:rPr>
              <w:t xml:space="preserve"> docente.</w:t>
            </w:r>
          </w:p>
          <w:p w:rsidR="00F32577" w:rsidRDefault="00F32577" w:rsidP="00F32577">
            <w:pPr>
              <w:jc w:val="both"/>
              <w:rPr>
                <w:rFonts w:eastAsia="Times New Roman" w:cs="Times New Roman"/>
                <w:sz w:val="24"/>
                <w:szCs w:val="24"/>
              </w:rPr>
            </w:pPr>
            <w:proofErr w:type="gramStart"/>
            <w:r>
              <w:rPr>
                <w:rFonts w:ascii="Times New Roman" w:eastAsia="Times New Roman" w:hAnsi="Times New Roman" w:cs="Times New Roman"/>
                <w:sz w:val="24"/>
                <w:szCs w:val="24"/>
              </w:rPr>
              <w:t>-.Objetivos</w:t>
            </w:r>
            <w:proofErr w:type="gramEnd"/>
            <w:r>
              <w:rPr>
                <w:rFonts w:ascii="Times New Roman" w:eastAsia="Times New Roman" w:hAnsi="Times New Roman" w:cs="Times New Roman"/>
                <w:sz w:val="24"/>
                <w:szCs w:val="24"/>
              </w:rPr>
              <w:t>.</w:t>
            </w:r>
          </w:p>
          <w:p w:rsidR="00F32577" w:rsidRDefault="00F32577" w:rsidP="00F32577">
            <w:pPr>
              <w:jc w:val="both"/>
              <w:rPr>
                <w:rFonts w:eastAsia="Times New Roman" w:cs="Times New Roman"/>
                <w:sz w:val="24"/>
                <w:szCs w:val="24"/>
              </w:rPr>
            </w:pPr>
            <w:proofErr w:type="gramStart"/>
            <w:r>
              <w:rPr>
                <w:rFonts w:ascii="Times New Roman" w:eastAsia="Times New Roman" w:hAnsi="Times New Roman" w:cs="Times New Roman"/>
                <w:sz w:val="24"/>
                <w:szCs w:val="24"/>
              </w:rPr>
              <w:t>-.Tareas</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Problémica</w:t>
            </w:r>
            <w:proofErr w:type="spellEnd"/>
            <w:r>
              <w:rPr>
                <w:rFonts w:ascii="Times New Roman" w:eastAsia="Times New Roman" w:hAnsi="Times New Roman" w:cs="Times New Roman"/>
                <w:sz w:val="24"/>
                <w:szCs w:val="24"/>
              </w:rPr>
              <w:t>.</w:t>
            </w:r>
          </w:p>
          <w:p w:rsidR="00F32577" w:rsidRDefault="00F32577" w:rsidP="00F32577">
            <w:pPr>
              <w:jc w:val="both"/>
              <w:rPr>
                <w:rFonts w:eastAsia="Times New Roman" w:cs="Times New Roman"/>
                <w:sz w:val="24"/>
                <w:szCs w:val="24"/>
              </w:rPr>
            </w:pPr>
            <w:r>
              <w:rPr>
                <w:rFonts w:ascii="Times New Roman" w:eastAsia="Times New Roman" w:hAnsi="Times New Roman" w:cs="Times New Roman"/>
                <w:sz w:val="24"/>
                <w:szCs w:val="24"/>
              </w:rPr>
              <w:t xml:space="preserve">-.Preguntas </w:t>
            </w:r>
            <w:proofErr w:type="spellStart"/>
            <w:r>
              <w:rPr>
                <w:rFonts w:ascii="Times New Roman" w:eastAsia="Times New Roman" w:hAnsi="Times New Roman" w:cs="Times New Roman"/>
                <w:sz w:val="24"/>
                <w:szCs w:val="24"/>
              </w:rPr>
              <w:t>Problémica</w:t>
            </w:r>
            <w:proofErr w:type="spellEnd"/>
            <w:r>
              <w:rPr>
                <w:rFonts w:ascii="Times New Roman" w:eastAsia="Times New Roman" w:hAnsi="Times New Roman" w:cs="Times New Roman"/>
                <w:sz w:val="24"/>
                <w:szCs w:val="24"/>
              </w:rPr>
              <w:t>.</w:t>
            </w:r>
          </w:p>
        </w:tc>
        <w:tc>
          <w:tcPr>
            <w:tcW w:w="2126" w:type="dxa"/>
          </w:tcPr>
          <w:p w:rsidR="00F32577" w:rsidRDefault="00F32577" w:rsidP="00F32577">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51"/>
              </w:tabs>
              <w:ind w:left="0" w:hanging="101"/>
              <w:rPr>
                <w:rFonts w:eastAsia="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ormular preguntas pertinentes para orientar la búsqueda;</w:t>
            </w:r>
          </w:p>
          <w:p w:rsidR="00F32577" w:rsidRDefault="00F32577" w:rsidP="00F32577">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51"/>
              </w:tabs>
              <w:ind w:left="0" w:hanging="101"/>
              <w:rPr>
                <w:rFonts w:eastAsia="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z w:val="24"/>
                <w:szCs w:val="24"/>
              </w:rPr>
              <w:t>ealizar una pre-selección de la bibliografía a partir de la cual puedan responderse tales preguntas;</w:t>
            </w:r>
          </w:p>
          <w:p w:rsidR="00F32577" w:rsidRDefault="00F32577" w:rsidP="00F32577">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51"/>
              </w:tabs>
              <w:ind w:left="0" w:hanging="101"/>
              <w:rPr>
                <w:rFonts w:eastAsia="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z w:val="24"/>
                <w:szCs w:val="24"/>
              </w:rPr>
              <w:t>econocer en el texto los campos temáticos a los que hacen referencia las preguntas planteadas;</w:t>
            </w:r>
          </w:p>
          <w:p w:rsidR="00F32577" w:rsidRDefault="00F32577" w:rsidP="00F32577">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51"/>
              </w:tabs>
              <w:ind w:left="0" w:hanging="101"/>
              <w:rPr>
                <w:rFonts w:eastAsia="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eleccionar en el texto la información pertinente;</w:t>
            </w:r>
          </w:p>
          <w:p w:rsidR="00F32577" w:rsidRDefault="00F32577" w:rsidP="00F32577">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51"/>
              </w:tabs>
              <w:ind w:left="0" w:hanging="101"/>
              <w:rPr>
                <w:rFonts w:eastAsia="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laborar respuestas a las respuestas iniciales.</w:t>
            </w:r>
          </w:p>
          <w:p w:rsidR="00F32577" w:rsidRDefault="00F32577" w:rsidP="00F32577">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51"/>
              </w:tabs>
              <w:ind w:left="0" w:hanging="101"/>
              <w:rPr>
                <w:rFonts w:eastAsia="Times New Roman" w:cs="Times New Roman"/>
                <w:sz w:val="24"/>
                <w:szCs w:val="24"/>
              </w:rPr>
            </w:pPr>
            <w:r>
              <w:rPr>
                <w:rFonts w:ascii="Times New Roman" w:eastAsia="Times New Roman" w:hAnsi="Times New Roman" w:cs="Times New Roman"/>
                <w:sz w:val="24"/>
                <w:szCs w:val="24"/>
              </w:rPr>
              <w:lastRenderedPageBreak/>
              <w:t>Utiliza</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el aula como un espacio vivo y experimental</w:t>
            </w:r>
          </w:p>
          <w:p w:rsidR="00F32577" w:rsidRDefault="00F32577" w:rsidP="00F32577">
            <w:pPr>
              <w:pBdr>
                <w:top w:val="none" w:sz="0" w:space="0" w:color="auto"/>
                <w:left w:val="none" w:sz="0" w:space="0" w:color="auto"/>
                <w:bottom w:val="none" w:sz="0" w:space="0" w:color="auto"/>
                <w:right w:val="none" w:sz="0" w:space="0" w:color="auto"/>
                <w:between w:val="none" w:sz="0" w:space="0" w:color="auto"/>
              </w:pBdr>
              <w:shd w:val="clear" w:color="auto" w:fill="FFFFFF"/>
              <w:rPr>
                <w:rFonts w:eastAsia="Times New Roman" w:cs="Times New Roman"/>
                <w:sz w:val="24"/>
                <w:szCs w:val="24"/>
              </w:rPr>
            </w:pPr>
          </w:p>
        </w:tc>
        <w:tc>
          <w:tcPr>
            <w:tcW w:w="2006" w:type="dxa"/>
          </w:tcPr>
          <w:p w:rsidR="00F32577" w:rsidRDefault="00F32577" w:rsidP="00F32577">
            <w:pPr>
              <w:shd w:val="clear" w:color="auto" w:fill="FFFFFF"/>
              <w:rPr>
                <w:rFonts w:eastAsia="Times New Roman" w:cs="Times New Roman"/>
                <w:sz w:val="24"/>
                <w:szCs w:val="24"/>
              </w:rPr>
            </w:pPr>
            <w:r>
              <w:rPr>
                <w:rFonts w:ascii="Times New Roman" w:eastAsia="Times New Roman" w:hAnsi="Times New Roman" w:cs="Times New Roman"/>
                <w:sz w:val="24"/>
                <w:szCs w:val="24"/>
              </w:rPr>
              <w:lastRenderedPageBreak/>
              <w:t>La participación activa en la resolución de problemas del ambiente.</w:t>
            </w:r>
          </w:p>
          <w:p w:rsidR="00F32577" w:rsidRDefault="00F32577" w:rsidP="00F32577">
            <w:pPr>
              <w:shd w:val="clear" w:color="auto" w:fill="FFFFFF"/>
              <w:rPr>
                <w:rFonts w:eastAsia="Times New Roman" w:cs="Times New Roman"/>
                <w:sz w:val="24"/>
                <w:szCs w:val="24"/>
              </w:rPr>
            </w:pPr>
            <w:r>
              <w:rPr>
                <w:rFonts w:ascii="Times New Roman" w:eastAsia="Times New Roman" w:hAnsi="Times New Roman" w:cs="Times New Roman"/>
                <w:sz w:val="24"/>
                <w:szCs w:val="24"/>
              </w:rPr>
              <w:t>- El interés y la valoración por los aportes y actividades de los otros.</w:t>
            </w:r>
          </w:p>
          <w:p w:rsidR="00F32577" w:rsidRDefault="00F32577" w:rsidP="00F32577">
            <w:pPr>
              <w:shd w:val="clear" w:color="auto" w:fill="FFFFFF"/>
              <w:rPr>
                <w:rFonts w:eastAsia="Times New Roman" w:cs="Times New Roman"/>
                <w:sz w:val="24"/>
                <w:szCs w:val="24"/>
              </w:rPr>
            </w:pPr>
            <w:r>
              <w:rPr>
                <w:rFonts w:ascii="Times New Roman" w:eastAsia="Times New Roman" w:hAnsi="Times New Roman" w:cs="Times New Roman"/>
                <w:sz w:val="24"/>
                <w:szCs w:val="24"/>
              </w:rPr>
              <w:t>- La aceptación y el respeto por las diferencias étnicas, culturales, religiosas, de sexo, de oficios y profesiones.</w:t>
            </w:r>
          </w:p>
          <w:p w:rsidR="00F32577" w:rsidRDefault="00F32577" w:rsidP="00F32577">
            <w:pPr>
              <w:shd w:val="clear" w:color="auto" w:fill="FFFFFF"/>
              <w:rPr>
                <w:rFonts w:eastAsia="Times New Roman" w:cs="Times New Roman"/>
                <w:sz w:val="24"/>
                <w:szCs w:val="24"/>
              </w:rPr>
            </w:pPr>
            <w:r>
              <w:rPr>
                <w:rFonts w:ascii="Times New Roman" w:eastAsia="Times New Roman" w:hAnsi="Times New Roman" w:cs="Times New Roman"/>
                <w:sz w:val="24"/>
                <w:szCs w:val="24"/>
              </w:rPr>
              <w:t>- La valoración del trabajo como medio para el logro del bien común.</w:t>
            </w:r>
          </w:p>
          <w:p w:rsidR="00F32577" w:rsidRDefault="00F32577" w:rsidP="00F32577">
            <w:pPr>
              <w:shd w:val="clear" w:color="auto" w:fill="FFFFFF"/>
              <w:rPr>
                <w:rFonts w:eastAsia="Times New Roman" w:cs="Times New Roman"/>
                <w:sz w:val="24"/>
                <w:szCs w:val="24"/>
              </w:rPr>
            </w:pPr>
            <w:r>
              <w:rPr>
                <w:rFonts w:ascii="Times New Roman" w:eastAsia="Times New Roman" w:hAnsi="Times New Roman" w:cs="Times New Roman"/>
                <w:sz w:val="24"/>
                <w:szCs w:val="24"/>
              </w:rPr>
              <w:t xml:space="preserve">- La moderación en el uso y </w:t>
            </w:r>
            <w:r>
              <w:rPr>
                <w:rFonts w:ascii="Times New Roman" w:eastAsia="Times New Roman" w:hAnsi="Times New Roman" w:cs="Times New Roman"/>
                <w:sz w:val="24"/>
                <w:szCs w:val="24"/>
              </w:rPr>
              <w:lastRenderedPageBreak/>
              <w:t>consumo de objetos y materiales de su entorno.</w:t>
            </w:r>
          </w:p>
          <w:p w:rsidR="00F32577" w:rsidRDefault="00F32577" w:rsidP="00F32577">
            <w:pPr>
              <w:shd w:val="clear" w:color="auto" w:fill="FFFFFF"/>
              <w:rPr>
                <w:rFonts w:eastAsia="Times New Roman" w:cs="Times New Roman"/>
                <w:sz w:val="24"/>
                <w:szCs w:val="24"/>
              </w:rPr>
            </w:pPr>
            <w:r>
              <w:rPr>
                <w:rFonts w:ascii="Times New Roman" w:eastAsia="Times New Roman" w:hAnsi="Times New Roman" w:cs="Times New Roman"/>
                <w:sz w:val="24"/>
                <w:szCs w:val="24"/>
              </w:rPr>
              <w:t>- El comportamiento responsable y adecuado frente a los objetos personales y colectivos.</w:t>
            </w:r>
          </w:p>
          <w:p w:rsidR="00F32577" w:rsidRDefault="00F32577" w:rsidP="00F32577">
            <w:pPr>
              <w:shd w:val="clear" w:color="auto" w:fill="FFFFFF"/>
              <w:rPr>
                <w:rFonts w:eastAsia="Times New Roman" w:cs="Times New Roman"/>
                <w:sz w:val="24"/>
                <w:szCs w:val="24"/>
              </w:rPr>
            </w:pPr>
            <w:r>
              <w:rPr>
                <w:rFonts w:ascii="Times New Roman" w:eastAsia="Times New Roman" w:hAnsi="Times New Roman" w:cs="Times New Roman"/>
                <w:sz w:val="24"/>
                <w:szCs w:val="24"/>
              </w:rPr>
              <w:t>- La valoración y el respeto por los símbolos patrios.</w:t>
            </w:r>
          </w:p>
          <w:p w:rsidR="00F32577" w:rsidRDefault="00F32577" w:rsidP="00F32577">
            <w:pPr>
              <w:shd w:val="clear" w:color="auto" w:fill="FFFFFF"/>
              <w:rPr>
                <w:rFonts w:eastAsia="Times New Roman" w:cs="Times New Roman"/>
                <w:sz w:val="24"/>
                <w:szCs w:val="24"/>
              </w:rPr>
            </w:pPr>
            <w:r>
              <w:rPr>
                <w:rFonts w:ascii="Times New Roman" w:eastAsia="Times New Roman" w:hAnsi="Times New Roman" w:cs="Times New Roman"/>
                <w:sz w:val="24"/>
                <w:szCs w:val="24"/>
              </w:rPr>
              <w:t>- La valoración de los componentes culturales construidos a lo largo de la historia y que dan sustento a la comunidad nacional, provincial y local.</w:t>
            </w:r>
          </w:p>
          <w:p w:rsidR="00F32577" w:rsidRDefault="00F32577" w:rsidP="00F32577">
            <w:pPr>
              <w:shd w:val="clear" w:color="auto" w:fill="FFFFFF"/>
              <w:rPr>
                <w:rFonts w:eastAsia="Times New Roman" w:cs="Times New Roman"/>
                <w:sz w:val="24"/>
                <w:szCs w:val="24"/>
              </w:rPr>
            </w:pPr>
            <w:r>
              <w:rPr>
                <w:rFonts w:ascii="Times New Roman" w:eastAsia="Times New Roman" w:hAnsi="Times New Roman" w:cs="Times New Roman"/>
                <w:sz w:val="24"/>
                <w:szCs w:val="24"/>
              </w:rPr>
              <w:t>- El respeto por los valores democráticos. Solidaridad, tolerancia, cooperación, libertad, justicia, igualdad, respeto a las normas sociales, honestidad.</w:t>
            </w:r>
          </w:p>
          <w:p w:rsidR="00F32577" w:rsidRDefault="00F32577" w:rsidP="00F32577">
            <w:pPr>
              <w:shd w:val="clear" w:color="auto" w:fill="FFFFFF"/>
              <w:rPr>
                <w:rFonts w:eastAsia="Times New Roman" w:cs="Times New Roman"/>
                <w:sz w:val="24"/>
                <w:szCs w:val="24"/>
              </w:rPr>
            </w:pPr>
            <w:r>
              <w:rPr>
                <w:rFonts w:ascii="Times New Roman" w:eastAsia="Times New Roman" w:hAnsi="Times New Roman" w:cs="Times New Roman"/>
                <w:sz w:val="24"/>
                <w:szCs w:val="24"/>
              </w:rPr>
              <w:t>- Actitudes de apertura hacia la indagación sobre la realidad.</w:t>
            </w:r>
          </w:p>
        </w:tc>
      </w:tr>
      <w:tr w:rsidR="00F32577" w:rsidTr="00F32577">
        <w:tc>
          <w:tcPr>
            <w:tcW w:w="10801" w:type="dxa"/>
            <w:gridSpan w:val="7"/>
            <w:shd w:val="clear" w:color="auto" w:fill="FFC000"/>
            <w:vAlign w:val="center"/>
          </w:tcPr>
          <w:p w:rsidR="00F32577" w:rsidRDefault="00F32577" w:rsidP="00F32577">
            <w:pPr>
              <w:pStyle w:val="Ttulo2"/>
              <w:spacing w:line="240" w:lineRule="auto"/>
              <w:jc w:val="center"/>
              <w:outlineLvl w:val="1"/>
              <w:rPr>
                <w:sz w:val="20"/>
                <w:szCs w:val="20"/>
              </w:rPr>
            </w:pPr>
            <w:bookmarkStart w:id="16" w:name="_heading=h.44sinio" w:colFirst="0" w:colLast="0"/>
            <w:bookmarkEnd w:id="16"/>
          </w:p>
        </w:tc>
      </w:tr>
      <w:tr w:rsidR="00F32577" w:rsidTr="00F32577">
        <w:trPr>
          <w:gridAfter w:val="1"/>
          <w:wAfter w:w="11" w:type="dxa"/>
          <w:trHeight w:val="340"/>
        </w:trPr>
        <w:tc>
          <w:tcPr>
            <w:tcW w:w="3539" w:type="dxa"/>
            <w:gridSpan w:val="2"/>
            <w:vAlign w:val="center"/>
          </w:tcPr>
          <w:p w:rsidR="00F32577" w:rsidRDefault="00F32577" w:rsidP="00F32577">
            <w:pPr>
              <w:spacing w:line="360" w:lineRule="auto"/>
              <w:jc w:val="center"/>
              <w:rPr>
                <w:rFonts w:ascii="Times New Roman" w:eastAsia="Times New Roman" w:hAnsi="Times New Roman" w:cs="Times New Roman"/>
                <w:b/>
                <w:sz w:val="20"/>
                <w:szCs w:val="20"/>
              </w:rPr>
            </w:pPr>
          </w:p>
        </w:tc>
        <w:tc>
          <w:tcPr>
            <w:tcW w:w="3119" w:type="dxa"/>
            <w:gridSpan w:val="2"/>
            <w:vAlign w:val="center"/>
          </w:tcPr>
          <w:p w:rsidR="00F32577" w:rsidRDefault="00F32577" w:rsidP="00F32577">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Competencia genérica:</w:t>
            </w:r>
          </w:p>
        </w:tc>
        <w:tc>
          <w:tcPr>
            <w:tcW w:w="4132" w:type="dxa"/>
            <w:gridSpan w:val="2"/>
            <w:vAlign w:val="center"/>
          </w:tcPr>
          <w:p w:rsidR="00F32577" w:rsidRDefault="00F32577" w:rsidP="00F32577">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Actividad a realizar </w:t>
            </w:r>
          </w:p>
        </w:tc>
      </w:tr>
      <w:tr w:rsidR="00F32577" w:rsidTr="00F32577">
        <w:trPr>
          <w:gridAfter w:val="1"/>
          <w:wAfter w:w="11" w:type="dxa"/>
          <w:trHeight w:val="340"/>
        </w:trPr>
        <w:tc>
          <w:tcPr>
            <w:tcW w:w="3539" w:type="dxa"/>
            <w:gridSpan w:val="2"/>
            <w:vAlign w:val="center"/>
          </w:tcPr>
          <w:p w:rsidR="00F32577" w:rsidRDefault="00F32577" w:rsidP="00F32577">
            <w:pPr>
              <w:pStyle w:val="Ttulo3"/>
              <w:outlineLvl w:val="2"/>
              <w:rPr>
                <w:sz w:val="20"/>
                <w:szCs w:val="20"/>
              </w:rPr>
            </w:pPr>
            <w:bookmarkStart w:id="17" w:name="_heading=h.2jxsxqh" w:colFirst="0" w:colLast="0"/>
            <w:bookmarkEnd w:id="17"/>
            <w:r>
              <w:rPr>
                <w:sz w:val="20"/>
                <w:szCs w:val="20"/>
              </w:rPr>
              <w:t>COMUNICACIÓN ESCRITA:</w:t>
            </w:r>
          </w:p>
        </w:tc>
        <w:tc>
          <w:tcPr>
            <w:tcW w:w="3119" w:type="dxa"/>
            <w:gridSpan w:val="2"/>
          </w:tcPr>
          <w:p w:rsidR="00F32577" w:rsidRDefault="009B2465" w:rsidP="00F32577">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0"/>
                <w:szCs w:val="20"/>
              </w:rPr>
            </w:pPr>
            <w:r w:rsidRPr="009B2465">
              <w:rPr>
                <w:rFonts w:ascii="Times New Roman" w:eastAsia="Times New Roman" w:hAnsi="Times New Roman" w:cs="Times New Roman"/>
                <w:sz w:val="20"/>
                <w:szCs w:val="20"/>
              </w:rPr>
              <w:t>• El estudiante elige un esquema apropiado para comunicar un planteamiento y usa adecuadamente distintos mecanismos para cohesionar la exposición de sus ideas</w:t>
            </w:r>
          </w:p>
        </w:tc>
        <w:tc>
          <w:tcPr>
            <w:tcW w:w="4132" w:type="dxa"/>
            <w:gridSpan w:val="2"/>
          </w:tcPr>
          <w:p w:rsidR="00F32577" w:rsidRDefault="009B2465" w:rsidP="00F32577">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Produce textos claros y coherentes</w:t>
            </w:r>
          </w:p>
        </w:tc>
      </w:tr>
      <w:tr w:rsidR="00F32577" w:rsidTr="00F32577">
        <w:trPr>
          <w:gridAfter w:val="1"/>
          <w:wAfter w:w="11" w:type="dxa"/>
          <w:trHeight w:val="340"/>
        </w:trPr>
        <w:tc>
          <w:tcPr>
            <w:tcW w:w="3539" w:type="dxa"/>
            <w:gridSpan w:val="2"/>
            <w:vAlign w:val="center"/>
          </w:tcPr>
          <w:p w:rsidR="00F32577" w:rsidRDefault="00F32577" w:rsidP="00F32577">
            <w:pPr>
              <w:pStyle w:val="Ttulo3"/>
              <w:outlineLvl w:val="2"/>
              <w:rPr>
                <w:sz w:val="20"/>
                <w:szCs w:val="20"/>
              </w:rPr>
            </w:pPr>
            <w:bookmarkStart w:id="18" w:name="_heading=h.z337ya" w:colFirst="0" w:colLast="0"/>
            <w:bookmarkEnd w:id="18"/>
            <w:r>
              <w:rPr>
                <w:sz w:val="20"/>
                <w:szCs w:val="20"/>
              </w:rPr>
              <w:t>LECTURA CRÍTICA:</w:t>
            </w:r>
          </w:p>
        </w:tc>
        <w:tc>
          <w:tcPr>
            <w:tcW w:w="3119" w:type="dxa"/>
            <w:gridSpan w:val="2"/>
          </w:tcPr>
          <w:p w:rsidR="00F32577" w:rsidRDefault="009B2465" w:rsidP="00F32577">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0"/>
                <w:szCs w:val="20"/>
              </w:rPr>
            </w:pPr>
            <w:r w:rsidRPr="009B2465">
              <w:rPr>
                <w:rFonts w:ascii="Times New Roman" w:eastAsia="Times New Roman" w:hAnsi="Times New Roman" w:cs="Times New Roman"/>
                <w:sz w:val="20"/>
                <w:szCs w:val="20"/>
              </w:rPr>
              <w:t>c. Reflexionar a partir de un texto y evaluar su contenido.</w:t>
            </w:r>
          </w:p>
          <w:p w:rsidR="009B2465" w:rsidRDefault="009B2465" w:rsidP="00F32577">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0"/>
                <w:szCs w:val="20"/>
              </w:rPr>
            </w:pPr>
          </w:p>
          <w:p w:rsidR="009B2465" w:rsidRDefault="009B2465" w:rsidP="00F32577">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0"/>
                <w:szCs w:val="20"/>
              </w:rPr>
            </w:pPr>
            <w:r w:rsidRPr="009B2465">
              <w:rPr>
                <w:rFonts w:ascii="Times New Roman" w:eastAsia="Times New Roman" w:hAnsi="Times New Roman" w:cs="Times New Roman"/>
                <w:sz w:val="20"/>
                <w:szCs w:val="20"/>
              </w:rPr>
              <w:t>• El estudiante establece la validez e implicaciones de un enunciado de un texto argumentativo o expositivo.</w:t>
            </w:r>
          </w:p>
        </w:tc>
        <w:tc>
          <w:tcPr>
            <w:tcW w:w="4132" w:type="dxa"/>
            <w:gridSpan w:val="2"/>
          </w:tcPr>
          <w:p w:rsidR="00F32577" w:rsidRDefault="009B2465" w:rsidP="00F32577">
            <w:pPr>
              <w:shd w:val="clear" w:color="auto" w:fill="FFFFFF"/>
              <w:rPr>
                <w:sz w:val="20"/>
                <w:szCs w:val="20"/>
              </w:rPr>
            </w:pPr>
            <w:bookmarkStart w:id="19" w:name="_heading=h.3j2qqm3" w:colFirst="0" w:colLast="0"/>
            <w:bookmarkEnd w:id="19"/>
            <w:r>
              <w:rPr>
                <w:sz w:val="20"/>
                <w:szCs w:val="20"/>
              </w:rPr>
              <w:t>Desarrolla ideas a través del texto evaluado</w:t>
            </w:r>
          </w:p>
          <w:p w:rsidR="009B2465" w:rsidRDefault="009B2465" w:rsidP="00F32577">
            <w:pPr>
              <w:shd w:val="clear" w:color="auto" w:fill="FFFFFF"/>
              <w:rPr>
                <w:sz w:val="20"/>
                <w:szCs w:val="20"/>
              </w:rPr>
            </w:pPr>
          </w:p>
          <w:p w:rsidR="009B2465" w:rsidRDefault="009B2465" w:rsidP="00F32577">
            <w:pPr>
              <w:shd w:val="clear" w:color="auto" w:fill="FFFFFF"/>
              <w:rPr>
                <w:sz w:val="20"/>
                <w:szCs w:val="20"/>
              </w:rPr>
            </w:pPr>
          </w:p>
          <w:p w:rsidR="009B2465" w:rsidRDefault="009B2465" w:rsidP="00F32577">
            <w:pPr>
              <w:shd w:val="clear" w:color="auto" w:fill="FFFFFF"/>
              <w:rPr>
                <w:sz w:val="20"/>
                <w:szCs w:val="20"/>
              </w:rPr>
            </w:pPr>
          </w:p>
          <w:p w:rsidR="009B2465" w:rsidRDefault="009B2465" w:rsidP="00F32577">
            <w:pPr>
              <w:shd w:val="clear" w:color="auto" w:fill="FFFFFF"/>
              <w:rPr>
                <w:sz w:val="20"/>
                <w:szCs w:val="20"/>
              </w:rPr>
            </w:pPr>
            <w:r>
              <w:rPr>
                <w:sz w:val="20"/>
                <w:szCs w:val="20"/>
              </w:rPr>
              <w:t>Produce un texto a partir del análisis realizado al texto</w:t>
            </w:r>
          </w:p>
        </w:tc>
        <w:bookmarkStart w:id="20" w:name="_GoBack"/>
        <w:bookmarkEnd w:id="20"/>
      </w:tr>
    </w:tbl>
    <w:p w:rsidR="00DD1717" w:rsidRDefault="00DD1717">
      <w:pPr>
        <w:spacing w:after="0" w:line="360" w:lineRule="auto"/>
        <w:jc w:val="both"/>
        <w:rPr>
          <w:rFonts w:ascii="Times New Roman" w:eastAsia="Times New Roman" w:hAnsi="Times New Roman" w:cs="Times New Roman"/>
          <w:b/>
          <w:sz w:val="20"/>
          <w:szCs w:val="20"/>
        </w:rPr>
      </w:pPr>
    </w:p>
    <w:p w:rsidR="00DD1717" w:rsidRDefault="002633D9">
      <w:pPr>
        <w:pStyle w:val="Ttulo1"/>
        <w:numPr>
          <w:ilvl w:val="0"/>
          <w:numId w:val="5"/>
        </w:numPr>
        <w:rPr>
          <w:sz w:val="20"/>
          <w:szCs w:val="20"/>
        </w:rPr>
      </w:pPr>
      <w:bookmarkStart w:id="21" w:name="_heading=h.1ci93xb" w:colFirst="0" w:colLast="0"/>
      <w:bookmarkEnd w:id="21"/>
      <w:r>
        <w:rPr>
          <w:sz w:val="20"/>
          <w:szCs w:val="20"/>
        </w:rPr>
        <w:t>ARTICULACIÓN DEL ESPACIO ACADÉMICO CON LA PRÁCTICA PEDAGÓGICA Y LÍNEA DE INVESTIG</w:t>
      </w:r>
      <w:r w:rsidR="00F32577">
        <w:rPr>
          <w:sz w:val="20"/>
          <w:szCs w:val="20"/>
        </w:rPr>
        <w:t>ACIÓN EN EL MARCO INSTITUCIONAL</w:t>
      </w:r>
    </w:p>
    <w:p w:rsidR="00F32577" w:rsidRPr="00F32577" w:rsidRDefault="00F32577" w:rsidP="00F32577">
      <w:r>
        <w:rPr>
          <w:rFonts w:ascii="Times New Roman" w:eastAsia="Times New Roman" w:hAnsi="Times New Roman" w:cs="Times New Roman"/>
          <w:sz w:val="24"/>
          <w:szCs w:val="24"/>
        </w:rPr>
        <w:lastRenderedPageBreak/>
        <w:t xml:space="preserve">Mediante la Enseñanza </w:t>
      </w:r>
      <w:proofErr w:type="spellStart"/>
      <w:r>
        <w:rPr>
          <w:rFonts w:ascii="Times New Roman" w:eastAsia="Times New Roman" w:hAnsi="Times New Roman" w:cs="Times New Roman"/>
          <w:sz w:val="24"/>
          <w:szCs w:val="24"/>
        </w:rPr>
        <w:t>Problémica</w:t>
      </w:r>
      <w:proofErr w:type="spellEnd"/>
      <w:r>
        <w:rPr>
          <w:rFonts w:ascii="Times New Roman" w:eastAsia="Times New Roman" w:hAnsi="Times New Roman" w:cs="Times New Roman"/>
          <w:sz w:val="24"/>
          <w:szCs w:val="24"/>
        </w:rPr>
        <w:t xml:space="preserve"> el maestro en formación, organiza el proceso de enseñanza aprendizaje de manera que los alumnos deban atravesar independientemente todas o la mayoría de las fases del proceso de investigación. La función del maestro en formación en este caso consiste fundamentalmente en el control del proceso de solución, reorientando el trabajo de los estudiantes en casos de presentar dificultad. Está claro que es el método principal para el dominio de la experiencia de la actividad creadora, pero a la vez el más exigente para los alumnos. Difícilmente puede ser empleado con éxito en la clase si los estudiantes no han alcanzado un nivel elevado de desarrollo de las habilidades investigativas. Es acá donde se encuentran los procesos investigativos con la práctica pedagógica, puesto que es allí donde el maestro en formación pondrá en práctica todo lo aprendido en el espacio de didáctica de las ciencias naturales</w:t>
      </w:r>
    </w:p>
    <w:p w:rsidR="00DD1717" w:rsidRDefault="00DD1717">
      <w:pPr>
        <w:pStyle w:val="Ttulo"/>
      </w:pPr>
    </w:p>
    <w:p w:rsidR="00DD1717" w:rsidRDefault="002633D9">
      <w:pPr>
        <w:pStyle w:val="Ttulo1"/>
        <w:numPr>
          <w:ilvl w:val="0"/>
          <w:numId w:val="5"/>
        </w:numPr>
        <w:rPr>
          <w:sz w:val="20"/>
          <w:szCs w:val="20"/>
        </w:rPr>
      </w:pPr>
      <w:bookmarkStart w:id="22" w:name="_heading=h.3whwml4" w:colFirst="0" w:colLast="0"/>
      <w:bookmarkEnd w:id="22"/>
      <w:r>
        <w:rPr>
          <w:sz w:val="20"/>
          <w:szCs w:val="20"/>
        </w:rPr>
        <w:t>METODOLOGÍA</w:t>
      </w:r>
    </w:p>
    <w:p w:rsidR="00F32577" w:rsidRPr="00F32577" w:rsidRDefault="00F32577" w:rsidP="00F32577">
      <w:pPr>
        <w:pStyle w:val="Prrafodelista"/>
        <w:ind w:left="360"/>
        <w:rPr>
          <w:rFonts w:eastAsia="Times New Roman"/>
        </w:rPr>
      </w:pPr>
      <w:r w:rsidRPr="00F32577">
        <w:rPr>
          <w:rFonts w:eastAsia="Times New Roman"/>
        </w:rPr>
        <w:t>Los contenidos se desarrollarán con la metodología de un seminario, donde todos compartirán sus experiencias, opiniones.</w:t>
      </w:r>
    </w:p>
    <w:p w:rsidR="00F32577" w:rsidRPr="00F32577" w:rsidRDefault="00F32577" w:rsidP="00F32577">
      <w:pPr>
        <w:pStyle w:val="Prrafodelista"/>
        <w:ind w:left="360"/>
        <w:rPr>
          <w:rFonts w:eastAsia="Times New Roman"/>
        </w:rPr>
      </w:pPr>
      <w:r w:rsidRPr="00F32577">
        <w:rPr>
          <w:rFonts w:eastAsia="Times New Roman"/>
        </w:rPr>
        <w:t>El docente titular expondrá los principales contenidos llevando al estudiante a que consulte, amplíe e indague sobre todo aquello que le genere dudas e inquietudes.</w:t>
      </w:r>
    </w:p>
    <w:p w:rsidR="00DD1717" w:rsidRDefault="00F32577" w:rsidP="00F32577">
      <w:pPr>
        <w:pStyle w:val="Prrafodelista"/>
        <w:ind w:left="360"/>
      </w:pPr>
      <w:r w:rsidRPr="00F32577">
        <w:rPr>
          <w:rFonts w:eastAsia="Times New Roman"/>
        </w:rPr>
        <w:t xml:space="preserve">Una forma sencilla pero muy práctica de trabajar el seminario es empleando la enseñanza </w:t>
      </w:r>
      <w:proofErr w:type="spellStart"/>
      <w:r w:rsidRPr="00F32577">
        <w:rPr>
          <w:rFonts w:eastAsia="Times New Roman"/>
        </w:rPr>
        <w:t>problémica</w:t>
      </w:r>
      <w:proofErr w:type="spellEnd"/>
      <w:r w:rsidRPr="00F32577">
        <w:rPr>
          <w:rFonts w:eastAsia="Times New Roman"/>
        </w:rPr>
        <w:t xml:space="preserve">, puesto que es una de las formas para trabajar la investigación en el aula se basa en la identificación de problemas, intereses y necesidades de los estudiantes. Cuando se habla de Enseñanza </w:t>
      </w:r>
      <w:proofErr w:type="spellStart"/>
      <w:r w:rsidRPr="00F32577">
        <w:rPr>
          <w:rFonts w:eastAsia="Times New Roman"/>
        </w:rPr>
        <w:t>Problémica</w:t>
      </w:r>
      <w:proofErr w:type="spellEnd"/>
      <w:r w:rsidRPr="00F32577">
        <w:rPr>
          <w:rFonts w:eastAsia="Times New Roman"/>
        </w:rPr>
        <w:t xml:space="preserve"> se considera la forma de organizar los contenidos de la enseñanza desde problemas y preguntas de los saberes a través de la historia, además de la relación con los problemas y preguntas de la vida cotidiana, con base en la perspectiva de las distintas disciplinas que pueden aportar a la solución del problema identificado.</w:t>
      </w:r>
    </w:p>
    <w:p w:rsidR="00DD1717" w:rsidRDefault="002633D9">
      <w:pPr>
        <w:pStyle w:val="Ttulo"/>
        <w:numPr>
          <w:ilvl w:val="0"/>
          <w:numId w:val="5"/>
        </w:numPr>
        <w:rPr>
          <w:sz w:val="20"/>
          <w:szCs w:val="20"/>
        </w:rPr>
      </w:pPr>
      <w:r>
        <w:rPr>
          <w:sz w:val="20"/>
          <w:szCs w:val="20"/>
        </w:rPr>
        <w:t xml:space="preserve">EVALUACIÓN </w:t>
      </w:r>
    </w:p>
    <w:p w:rsidR="00F32577" w:rsidRPr="00F32577" w:rsidRDefault="00F32577" w:rsidP="00F32577">
      <w:r>
        <w:rPr>
          <w:rFonts w:ascii="Times New Roman" w:eastAsia="Times New Roman" w:hAnsi="Times New Roman" w:cs="Times New Roman"/>
          <w:sz w:val="24"/>
          <w:szCs w:val="24"/>
        </w:rPr>
        <w:t>Se evalúa el manejo específico de los contenidos (del entorno vivo, entorno físico y las relaciones entre ciencia, tecnología y sociedad) así mismo la reflexión sobre la responsabilidad y compromisos como persona y sociedad, desde los estándares de ciencias se tendrá en cuenta aspectos conceptuales, aspectos de procedimiento y aspectos de acción como persona y sociedad; así como la apropiación del aula y el entorno como espacio experiencial</w:t>
      </w:r>
    </w:p>
    <w:p w:rsidR="00DD1717" w:rsidRDefault="00DD1717"/>
    <w:p w:rsidR="00DD1717" w:rsidRDefault="002633D9">
      <w:pPr>
        <w:pStyle w:val="Ttulo1"/>
        <w:numPr>
          <w:ilvl w:val="0"/>
          <w:numId w:val="5"/>
        </w:numPr>
        <w:rPr>
          <w:sz w:val="20"/>
          <w:szCs w:val="20"/>
        </w:rPr>
      </w:pPr>
      <w:bookmarkStart w:id="23" w:name="_heading=h.2bn6wsx" w:colFirst="0" w:colLast="0"/>
      <w:bookmarkEnd w:id="23"/>
      <w:r>
        <w:rPr>
          <w:sz w:val="20"/>
          <w:szCs w:val="20"/>
        </w:rPr>
        <w:t xml:space="preserve">REFERENCIAS BIBLIOGRÁFICAS </w:t>
      </w:r>
    </w:p>
    <w:p w:rsidR="00F32577" w:rsidRDefault="00F32577" w:rsidP="00F32577"/>
    <w:p w:rsidR="00F32577" w:rsidRDefault="00F32577" w:rsidP="00F32577">
      <w:pPr>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before="280"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Kaufman</w:t>
      </w:r>
      <w:proofErr w:type="spellEnd"/>
      <w:r>
        <w:rPr>
          <w:rFonts w:ascii="Times New Roman" w:eastAsia="Times New Roman" w:hAnsi="Times New Roman" w:cs="Times New Roman"/>
          <w:sz w:val="24"/>
          <w:szCs w:val="24"/>
        </w:rPr>
        <w:t xml:space="preserve">, M., &amp; </w:t>
      </w:r>
      <w:proofErr w:type="spellStart"/>
      <w:r>
        <w:rPr>
          <w:rFonts w:ascii="Times New Roman" w:eastAsia="Times New Roman" w:hAnsi="Times New Roman" w:cs="Times New Roman"/>
          <w:sz w:val="24"/>
          <w:szCs w:val="24"/>
        </w:rPr>
        <w:t>Fumagalli</w:t>
      </w:r>
      <w:proofErr w:type="spellEnd"/>
      <w:r>
        <w:rPr>
          <w:rFonts w:ascii="Times New Roman" w:eastAsia="Times New Roman" w:hAnsi="Times New Roman" w:cs="Times New Roman"/>
          <w:sz w:val="24"/>
          <w:szCs w:val="24"/>
        </w:rPr>
        <w:t>, L. (1999). </w:t>
      </w:r>
      <w:r>
        <w:rPr>
          <w:rFonts w:ascii="Times New Roman" w:eastAsia="Times New Roman" w:hAnsi="Times New Roman" w:cs="Times New Roman"/>
          <w:i/>
          <w:sz w:val="24"/>
          <w:szCs w:val="24"/>
        </w:rPr>
        <w:t>Enseñar Ciencias Naturales: Reflexiones y Propuestas Didácticas.</w:t>
      </w:r>
      <w:r>
        <w:rPr>
          <w:rFonts w:ascii="Times New Roman" w:eastAsia="Times New Roman" w:hAnsi="Times New Roman" w:cs="Times New Roman"/>
          <w:sz w:val="24"/>
          <w:szCs w:val="24"/>
        </w:rPr>
        <w:t> Buenos Aires: Paidós.</w:t>
      </w:r>
    </w:p>
    <w:p w:rsidR="00F32577" w:rsidRDefault="00F32577" w:rsidP="00F32577">
      <w:pPr>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Lacreu</w:t>
      </w:r>
      <w:proofErr w:type="spellEnd"/>
      <w:r>
        <w:rPr>
          <w:rFonts w:ascii="Times New Roman" w:eastAsia="Times New Roman" w:hAnsi="Times New Roman" w:cs="Times New Roman"/>
          <w:sz w:val="24"/>
          <w:szCs w:val="24"/>
        </w:rPr>
        <w:t>, L. (2004). </w:t>
      </w:r>
      <w:r>
        <w:rPr>
          <w:rFonts w:ascii="Times New Roman" w:eastAsia="Times New Roman" w:hAnsi="Times New Roman" w:cs="Times New Roman"/>
          <w:i/>
          <w:sz w:val="24"/>
          <w:szCs w:val="24"/>
        </w:rPr>
        <w:t>El agua: Saberes Escolares y Perspectiva Científica</w:t>
      </w:r>
      <w:r>
        <w:rPr>
          <w:rFonts w:ascii="Times New Roman" w:eastAsia="Times New Roman" w:hAnsi="Times New Roman" w:cs="Times New Roman"/>
          <w:sz w:val="24"/>
          <w:szCs w:val="24"/>
        </w:rPr>
        <w:t>. Buenos Aires: Paidós.</w:t>
      </w:r>
    </w:p>
    <w:p w:rsidR="00F32577" w:rsidRDefault="00F32577" w:rsidP="00F32577">
      <w:pPr>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Podestá, M. E. (2004). ¿Cómo lograr un aprendizaje efectivo de las ciencias naturales? In S. </w:t>
      </w:r>
      <w:proofErr w:type="spellStart"/>
      <w:r>
        <w:rPr>
          <w:rFonts w:ascii="Times New Roman" w:eastAsia="Times New Roman" w:hAnsi="Times New Roman" w:cs="Times New Roman"/>
          <w:sz w:val="24"/>
          <w:szCs w:val="24"/>
        </w:rPr>
        <w:t>Gvirtz</w:t>
      </w:r>
      <w:proofErr w:type="spellEnd"/>
      <w:r>
        <w:rPr>
          <w:rFonts w:ascii="Times New Roman" w:eastAsia="Times New Roman" w:hAnsi="Times New Roman" w:cs="Times New Roman"/>
          <w:sz w:val="24"/>
          <w:szCs w:val="24"/>
        </w:rPr>
        <w:t xml:space="preserve"> &amp; M. E. Podestá (Eds.), </w:t>
      </w:r>
      <w:r>
        <w:rPr>
          <w:rFonts w:ascii="Times New Roman" w:eastAsia="Times New Roman" w:hAnsi="Times New Roman" w:cs="Times New Roman"/>
          <w:i/>
          <w:sz w:val="24"/>
          <w:szCs w:val="24"/>
        </w:rPr>
        <w:t>Mejorar la Escuela: Acerca de la gestión y la enseñanza</w:t>
      </w:r>
      <w:r>
        <w:rPr>
          <w:rFonts w:ascii="Times New Roman" w:eastAsia="Times New Roman" w:hAnsi="Times New Roman" w:cs="Times New Roman"/>
          <w:sz w:val="24"/>
          <w:szCs w:val="24"/>
        </w:rPr>
        <w:t xml:space="preserve">. Buenos Aires: </w:t>
      </w:r>
      <w:proofErr w:type="spellStart"/>
      <w:r>
        <w:rPr>
          <w:rFonts w:ascii="Times New Roman" w:eastAsia="Times New Roman" w:hAnsi="Times New Roman" w:cs="Times New Roman"/>
          <w:sz w:val="24"/>
          <w:szCs w:val="24"/>
        </w:rPr>
        <w:t>Granica</w:t>
      </w:r>
      <w:proofErr w:type="spellEnd"/>
      <w:r>
        <w:rPr>
          <w:rFonts w:ascii="Times New Roman" w:eastAsia="Times New Roman" w:hAnsi="Times New Roman" w:cs="Times New Roman"/>
          <w:sz w:val="24"/>
          <w:szCs w:val="24"/>
        </w:rPr>
        <w:t>.</w:t>
      </w:r>
    </w:p>
    <w:p w:rsidR="00F32577" w:rsidRDefault="00F32577" w:rsidP="00F32577">
      <w:pPr>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Porlán</w:t>
      </w:r>
      <w:proofErr w:type="spellEnd"/>
      <w:r>
        <w:rPr>
          <w:rFonts w:ascii="Times New Roman" w:eastAsia="Times New Roman" w:hAnsi="Times New Roman" w:cs="Times New Roman"/>
          <w:sz w:val="24"/>
          <w:szCs w:val="24"/>
        </w:rPr>
        <w:t xml:space="preserve">, R. (1999). Hacia un modelo de enseñanza-aprendizaje de las ciencias por investigación. In M. </w:t>
      </w:r>
      <w:proofErr w:type="spellStart"/>
      <w:r>
        <w:rPr>
          <w:rFonts w:ascii="Times New Roman" w:eastAsia="Times New Roman" w:hAnsi="Times New Roman" w:cs="Times New Roman"/>
          <w:sz w:val="24"/>
          <w:szCs w:val="24"/>
        </w:rPr>
        <w:t>Kaufman</w:t>
      </w:r>
      <w:proofErr w:type="spellEnd"/>
      <w:r>
        <w:rPr>
          <w:rFonts w:ascii="Times New Roman" w:eastAsia="Times New Roman" w:hAnsi="Times New Roman" w:cs="Times New Roman"/>
          <w:sz w:val="24"/>
          <w:szCs w:val="24"/>
        </w:rPr>
        <w:t xml:space="preserve"> &amp; L. </w:t>
      </w:r>
      <w:proofErr w:type="spellStart"/>
      <w:r>
        <w:rPr>
          <w:rFonts w:ascii="Times New Roman" w:eastAsia="Times New Roman" w:hAnsi="Times New Roman" w:cs="Times New Roman"/>
          <w:sz w:val="24"/>
          <w:szCs w:val="24"/>
        </w:rPr>
        <w:t>Fumagalli</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Enseñar ciencias naturales: Reflexiones y propuestas didácticas</w:t>
      </w:r>
      <w:r>
        <w:rPr>
          <w:rFonts w:ascii="Times New Roman" w:eastAsia="Times New Roman" w:hAnsi="Times New Roman" w:cs="Times New Roman"/>
          <w:sz w:val="24"/>
          <w:szCs w:val="24"/>
        </w:rPr>
        <w:t>. Buenos Aires: Paidós.</w:t>
      </w:r>
    </w:p>
    <w:p w:rsidR="00F32577" w:rsidRDefault="00F32577" w:rsidP="00F32577">
      <w:pPr>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Sanmartí</w:t>
      </w:r>
      <w:proofErr w:type="spellEnd"/>
      <w:r>
        <w:rPr>
          <w:rFonts w:ascii="Times New Roman" w:eastAsia="Times New Roman" w:hAnsi="Times New Roman" w:cs="Times New Roman"/>
          <w:sz w:val="24"/>
          <w:szCs w:val="24"/>
        </w:rPr>
        <w:t>, N. (2007). </w:t>
      </w:r>
      <w:r>
        <w:rPr>
          <w:rFonts w:ascii="Times New Roman" w:eastAsia="Times New Roman" w:hAnsi="Times New Roman" w:cs="Times New Roman"/>
          <w:i/>
          <w:sz w:val="24"/>
          <w:szCs w:val="24"/>
        </w:rPr>
        <w:t xml:space="preserve">Evaluar para aprender. 10 ideas </w:t>
      </w:r>
      <w:proofErr w:type="spellStart"/>
      <w:proofErr w:type="gramStart"/>
      <w:r>
        <w:rPr>
          <w:rFonts w:ascii="Times New Roman" w:eastAsia="Times New Roman" w:hAnsi="Times New Roman" w:cs="Times New Roman"/>
          <w:i/>
          <w:sz w:val="24"/>
          <w:szCs w:val="24"/>
        </w:rPr>
        <w:t>clave.</w:t>
      </w:r>
      <w:r>
        <w:rPr>
          <w:rFonts w:ascii="Times New Roman" w:eastAsia="Times New Roman" w:hAnsi="Times New Roman" w:cs="Times New Roman"/>
          <w:sz w:val="24"/>
          <w:szCs w:val="24"/>
        </w:rPr>
        <w:t>Barcelona</w:t>
      </w:r>
      <w:proofErr w:type="spellEnd"/>
      <w:proofErr w:type="gramEnd"/>
      <w:r>
        <w:rPr>
          <w:rFonts w:ascii="Times New Roman" w:eastAsia="Times New Roman" w:hAnsi="Times New Roman" w:cs="Times New Roman"/>
          <w:sz w:val="24"/>
          <w:szCs w:val="24"/>
        </w:rPr>
        <w:t xml:space="preserve">: Editorial </w:t>
      </w:r>
      <w:proofErr w:type="spellStart"/>
      <w:r>
        <w:rPr>
          <w:rFonts w:ascii="Times New Roman" w:eastAsia="Times New Roman" w:hAnsi="Times New Roman" w:cs="Times New Roman"/>
          <w:sz w:val="24"/>
          <w:szCs w:val="24"/>
        </w:rPr>
        <w:t>Graó</w:t>
      </w:r>
      <w:proofErr w:type="spellEnd"/>
      <w:r>
        <w:rPr>
          <w:rFonts w:ascii="Times New Roman" w:eastAsia="Times New Roman" w:hAnsi="Times New Roman" w:cs="Times New Roman"/>
          <w:sz w:val="24"/>
          <w:szCs w:val="24"/>
        </w:rPr>
        <w:t>.</w:t>
      </w:r>
    </w:p>
    <w:p w:rsidR="00F32577" w:rsidRDefault="00F32577" w:rsidP="00F32577">
      <w:pPr>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Santos Guerra, M. Á. (2003). </w:t>
      </w:r>
      <w:r>
        <w:rPr>
          <w:rFonts w:ascii="Times New Roman" w:eastAsia="Times New Roman" w:hAnsi="Times New Roman" w:cs="Times New Roman"/>
          <w:i/>
          <w:sz w:val="24"/>
          <w:szCs w:val="24"/>
        </w:rPr>
        <w:t>Una flecha en la diana: La evaluación como aprendizaje</w:t>
      </w:r>
      <w:r>
        <w:rPr>
          <w:rFonts w:ascii="Times New Roman" w:eastAsia="Times New Roman" w:hAnsi="Times New Roman" w:cs="Times New Roman"/>
          <w:sz w:val="24"/>
          <w:szCs w:val="24"/>
        </w:rPr>
        <w:t>: Narcea.</w:t>
      </w:r>
    </w:p>
    <w:p w:rsidR="00F32577" w:rsidRDefault="00F32577" w:rsidP="00F32577">
      <w:pPr>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MARTÍNEZ LLANTADA, Marta.  Análisis lógico gnoseológico de la enseñanza </w:t>
      </w:r>
      <w:proofErr w:type="spellStart"/>
      <w:r>
        <w:rPr>
          <w:rFonts w:ascii="Times New Roman" w:eastAsia="Times New Roman" w:hAnsi="Times New Roman" w:cs="Times New Roman"/>
          <w:sz w:val="24"/>
          <w:szCs w:val="24"/>
        </w:rPr>
        <w:t>Problémica</w:t>
      </w:r>
      <w:proofErr w:type="spellEnd"/>
      <w:r>
        <w:rPr>
          <w:rFonts w:ascii="Times New Roman" w:eastAsia="Times New Roman" w:hAnsi="Times New Roman" w:cs="Times New Roman"/>
          <w:sz w:val="24"/>
          <w:szCs w:val="24"/>
        </w:rPr>
        <w:t xml:space="preserve"> de la filosofía, Revista Ciencias Pedagógicas No. 9, julio – diciembre, La Habana, 1984.</w:t>
      </w:r>
    </w:p>
    <w:p w:rsidR="00F32577" w:rsidRPr="00F32577" w:rsidRDefault="00F32577" w:rsidP="00F32577"/>
    <w:p w:rsidR="00DD1717" w:rsidRDefault="00DD1717">
      <w:pPr>
        <w:pStyle w:val="Ttulo"/>
        <w:ind w:left="360" w:firstLine="0"/>
      </w:pPr>
    </w:p>
    <w:sectPr w:rsidR="00DD1717">
      <w:headerReference w:type="even" r:id="rId8"/>
      <w:headerReference w:type="default" r:id="rId9"/>
      <w:footerReference w:type="even" r:id="rId10"/>
      <w:footerReference w:type="default" r:id="rId11"/>
      <w:headerReference w:type="first" r:id="rId12"/>
      <w:footerReference w:type="first" r:id="rId13"/>
      <w:pgSz w:w="12240" w:h="20160"/>
      <w:pgMar w:top="284" w:right="720" w:bottom="20" w:left="720"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9A1" w:rsidRDefault="007309A1">
      <w:pPr>
        <w:spacing w:after="0" w:line="240" w:lineRule="auto"/>
      </w:pPr>
      <w:r>
        <w:separator/>
      </w:r>
    </w:p>
  </w:endnote>
  <w:endnote w:type="continuationSeparator" w:id="0">
    <w:p w:rsidR="007309A1" w:rsidRDefault="00730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717" w:rsidRDefault="00DD1717">
    <w:pPr>
      <w:tabs>
        <w:tab w:val="center" w:pos="4419"/>
        <w:tab w:val="right" w:pos="8838"/>
      </w:tabs>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717" w:rsidRDefault="002633D9">
    <w:pPr>
      <w:tabs>
        <w:tab w:val="center" w:pos="4419"/>
        <w:tab w:val="right" w:pos="8838"/>
      </w:tabs>
      <w:spacing w:after="0" w:line="240" w:lineRule="auto"/>
      <w:jc w:val="right"/>
    </w:pPr>
    <w:r>
      <w:fldChar w:fldCharType="begin"/>
    </w:r>
    <w:r>
      <w:instrText>PAGE</w:instrText>
    </w:r>
    <w:r>
      <w:fldChar w:fldCharType="separate"/>
    </w:r>
    <w:r w:rsidR="009B2465">
      <w:rPr>
        <w:noProof/>
      </w:rPr>
      <w:t>6</w:t>
    </w:r>
    <w:r>
      <w:fldChar w:fldCharType="end"/>
    </w:r>
  </w:p>
  <w:p w:rsidR="00DD1717" w:rsidRDefault="00DD1717">
    <w:pPr>
      <w:tabs>
        <w:tab w:val="center" w:pos="4419"/>
        <w:tab w:val="right" w:pos="8838"/>
      </w:tabs>
      <w:spacing w:after="0" w:line="240"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717" w:rsidRDefault="00DD1717">
    <w:pPr>
      <w:tabs>
        <w:tab w:val="center" w:pos="4419"/>
        <w:tab w:val="right" w:pos="8838"/>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9A1" w:rsidRDefault="007309A1">
      <w:pPr>
        <w:spacing w:after="0" w:line="240" w:lineRule="auto"/>
      </w:pPr>
      <w:r>
        <w:separator/>
      </w:r>
    </w:p>
  </w:footnote>
  <w:footnote w:type="continuationSeparator" w:id="0">
    <w:p w:rsidR="007309A1" w:rsidRDefault="00730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717" w:rsidRDefault="00DD1717">
    <w:pPr>
      <w:tabs>
        <w:tab w:val="center" w:pos="4419"/>
        <w:tab w:val="right" w:pos="8838"/>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717" w:rsidRDefault="00DD1717">
    <w:pPr>
      <w:widowControl w:val="0"/>
      <w:spacing w:after="0"/>
      <w:rPr>
        <w:rFonts w:ascii="Arial" w:eastAsia="Arial" w:hAnsi="Arial" w:cs="Arial"/>
        <w:b/>
        <w:sz w:val="24"/>
        <w:szCs w:val="24"/>
      </w:rPr>
    </w:pPr>
  </w:p>
  <w:tbl>
    <w:tblPr>
      <w:tblStyle w:val="a1"/>
      <w:tblW w:w="11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1"/>
      <w:gridCol w:w="7235"/>
      <w:gridCol w:w="1470"/>
    </w:tblGrid>
    <w:tr w:rsidR="00DD1717">
      <w:trPr>
        <w:trHeight w:val="320"/>
      </w:trPr>
      <w:tc>
        <w:tcPr>
          <w:tcW w:w="2311" w:type="dxa"/>
          <w:vMerge w:val="restart"/>
          <w:tcBorders>
            <w:top w:val="single" w:sz="4" w:space="0" w:color="000000"/>
            <w:left w:val="single" w:sz="4" w:space="0" w:color="000000"/>
            <w:bottom w:val="single" w:sz="4" w:space="0" w:color="000000"/>
            <w:right w:val="single" w:sz="4" w:space="0" w:color="000000"/>
          </w:tcBorders>
          <w:vAlign w:val="center"/>
        </w:tcPr>
        <w:p w:rsidR="00DD1717" w:rsidRDefault="002633D9">
          <w:pPr>
            <w:spacing w:after="0" w:line="240" w:lineRule="auto"/>
            <w:rPr>
              <w:rFonts w:ascii="Arial" w:eastAsia="Arial" w:hAnsi="Arial" w:cs="Arial"/>
              <w:sz w:val="14"/>
              <w:szCs w:val="14"/>
            </w:rPr>
          </w:pPr>
          <w:r>
            <w:rPr>
              <w:noProof/>
              <w:lang w:val="en-US" w:eastAsia="en-US"/>
            </w:rPr>
            <w:drawing>
              <wp:anchor distT="0" distB="0" distL="114300" distR="114300" simplePos="0" relativeHeight="251658240" behindDoc="0" locked="0" layoutInCell="1" hidden="0" allowOverlap="1">
                <wp:simplePos x="0" y="0"/>
                <wp:positionH relativeFrom="column">
                  <wp:posOffset>32386</wp:posOffset>
                </wp:positionH>
                <wp:positionV relativeFrom="paragraph">
                  <wp:posOffset>-33018</wp:posOffset>
                </wp:positionV>
                <wp:extent cx="470535" cy="570865"/>
                <wp:effectExtent l="0" t="0" r="0" b="0"/>
                <wp:wrapNone/>
                <wp:docPr id="17" name="image2.jpg" descr="ESCUDO_ESCUELA_NORMAL_SUPERIOR_2010_A_COLOR"/>
                <wp:cNvGraphicFramePr/>
                <a:graphic xmlns:a="http://schemas.openxmlformats.org/drawingml/2006/main">
                  <a:graphicData uri="http://schemas.openxmlformats.org/drawingml/2006/picture">
                    <pic:pic xmlns:pic="http://schemas.openxmlformats.org/drawingml/2006/picture">
                      <pic:nvPicPr>
                        <pic:cNvPr id="0" name="image2.jpg" descr="ESCUDO_ESCUELA_NORMAL_SUPERIOR_2010_A_COLOR"/>
                        <pic:cNvPicPr preferRelativeResize="0"/>
                      </pic:nvPicPr>
                      <pic:blipFill>
                        <a:blip r:embed="rId1"/>
                        <a:srcRect/>
                        <a:stretch>
                          <a:fillRect/>
                        </a:stretch>
                      </pic:blipFill>
                      <pic:spPr>
                        <a:xfrm>
                          <a:off x="0" y="0"/>
                          <a:ext cx="470535" cy="570865"/>
                        </a:xfrm>
                        <a:prstGeom prst="rect">
                          <a:avLst/>
                        </a:prstGeom>
                        <a:ln/>
                      </pic:spPr>
                    </pic:pic>
                  </a:graphicData>
                </a:graphic>
              </wp:anchor>
            </w:drawing>
          </w:r>
          <w:r>
            <w:rPr>
              <w:noProof/>
              <w:lang w:val="en-US" w:eastAsia="en-US"/>
            </w:rPr>
            <w:drawing>
              <wp:anchor distT="0" distB="0" distL="114300" distR="114300" simplePos="0" relativeHeight="251659264" behindDoc="0" locked="0" layoutInCell="1" hidden="0" allowOverlap="1">
                <wp:simplePos x="0" y="0"/>
                <wp:positionH relativeFrom="column">
                  <wp:posOffset>687070</wp:posOffset>
                </wp:positionH>
                <wp:positionV relativeFrom="paragraph">
                  <wp:posOffset>-84453</wp:posOffset>
                </wp:positionV>
                <wp:extent cx="842645" cy="463550"/>
                <wp:effectExtent l="0" t="0" r="0" b="0"/>
                <wp:wrapSquare wrapText="bothSides" distT="0" distB="0" distL="114300" distR="11430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42645" cy="463550"/>
                        </a:xfrm>
                        <a:prstGeom prst="rect">
                          <a:avLst/>
                        </a:prstGeom>
                        <a:ln/>
                      </pic:spPr>
                    </pic:pic>
                  </a:graphicData>
                </a:graphic>
              </wp:anchor>
            </w:drawing>
          </w:r>
        </w:p>
      </w:tc>
      <w:tc>
        <w:tcPr>
          <w:tcW w:w="7235" w:type="dxa"/>
          <w:tcBorders>
            <w:top w:val="single" w:sz="4" w:space="0" w:color="000000"/>
            <w:left w:val="single" w:sz="4" w:space="0" w:color="000000"/>
            <w:right w:val="single" w:sz="4" w:space="0" w:color="000000"/>
          </w:tcBorders>
          <w:vAlign w:val="center"/>
        </w:tcPr>
        <w:p w:rsidR="00DD1717" w:rsidRDefault="002633D9">
          <w:pPr>
            <w:spacing w:after="0" w:line="240" w:lineRule="auto"/>
            <w:ind w:left="-28" w:firstLine="28"/>
            <w:jc w:val="center"/>
            <w:rPr>
              <w:rFonts w:ascii="Arial" w:eastAsia="Arial" w:hAnsi="Arial" w:cs="Arial"/>
              <w:b/>
            </w:rPr>
          </w:pPr>
          <w:r>
            <w:rPr>
              <w:rFonts w:ascii="Arial" w:eastAsia="Arial" w:hAnsi="Arial" w:cs="Arial"/>
              <w:b/>
            </w:rPr>
            <w:t>ESCUELA NORMAL SUPERIOR DEL QUINDÍO</w:t>
          </w:r>
        </w:p>
        <w:p w:rsidR="00DD1717" w:rsidRDefault="002633D9">
          <w:pPr>
            <w:spacing w:after="0" w:line="240" w:lineRule="auto"/>
            <w:ind w:left="-28" w:firstLine="28"/>
            <w:jc w:val="center"/>
            <w:rPr>
              <w:rFonts w:ascii="Arial" w:eastAsia="Arial" w:hAnsi="Arial" w:cs="Arial"/>
              <w:b/>
            </w:rPr>
          </w:pPr>
          <w:r>
            <w:rPr>
              <w:rFonts w:ascii="Arial" w:eastAsia="Arial" w:hAnsi="Arial" w:cs="Arial"/>
              <w:b/>
            </w:rPr>
            <w:t>PROGRAMA DE FORMACIÓN COMPLEMENTARIA</w:t>
          </w:r>
        </w:p>
      </w:tc>
      <w:tc>
        <w:tcPr>
          <w:tcW w:w="1470" w:type="dxa"/>
          <w:tcBorders>
            <w:top w:val="single" w:sz="4" w:space="0" w:color="000000"/>
            <w:left w:val="single" w:sz="4" w:space="0" w:color="000000"/>
            <w:bottom w:val="single" w:sz="4" w:space="0" w:color="000000"/>
            <w:right w:val="single" w:sz="4" w:space="0" w:color="000000"/>
          </w:tcBorders>
          <w:vAlign w:val="center"/>
        </w:tcPr>
        <w:p w:rsidR="00DD1717" w:rsidRDefault="002633D9">
          <w:pPr>
            <w:spacing w:after="0" w:line="240" w:lineRule="auto"/>
            <w:rPr>
              <w:rFonts w:ascii="Arial" w:eastAsia="Arial" w:hAnsi="Arial" w:cs="Arial"/>
              <w:b/>
              <w:sz w:val="12"/>
              <w:szCs w:val="12"/>
            </w:rPr>
          </w:pPr>
          <w:r>
            <w:rPr>
              <w:rFonts w:ascii="Arial" w:eastAsia="Arial" w:hAnsi="Arial" w:cs="Arial"/>
              <w:b/>
              <w:sz w:val="12"/>
              <w:szCs w:val="12"/>
            </w:rPr>
            <w:t>GA – 01 -02 -02</w:t>
          </w:r>
        </w:p>
      </w:tc>
    </w:tr>
    <w:tr w:rsidR="00DD1717">
      <w:trPr>
        <w:trHeight w:val="334"/>
      </w:trPr>
      <w:tc>
        <w:tcPr>
          <w:tcW w:w="2311" w:type="dxa"/>
          <w:vMerge/>
          <w:tcBorders>
            <w:top w:val="single" w:sz="4" w:space="0" w:color="000000"/>
            <w:left w:val="single" w:sz="4" w:space="0" w:color="000000"/>
            <w:bottom w:val="single" w:sz="4" w:space="0" w:color="000000"/>
            <w:right w:val="single" w:sz="4" w:space="0" w:color="000000"/>
          </w:tcBorders>
          <w:vAlign w:val="center"/>
        </w:tcPr>
        <w:p w:rsidR="00DD1717" w:rsidRDefault="00DD1717">
          <w:pPr>
            <w:widowControl w:val="0"/>
            <w:spacing w:after="0"/>
            <w:rPr>
              <w:rFonts w:ascii="Arial" w:eastAsia="Arial" w:hAnsi="Arial" w:cs="Arial"/>
              <w:b/>
              <w:sz w:val="12"/>
              <w:szCs w:val="12"/>
            </w:rPr>
          </w:pPr>
        </w:p>
      </w:tc>
      <w:tc>
        <w:tcPr>
          <w:tcW w:w="7235" w:type="dxa"/>
          <w:vMerge w:val="restart"/>
          <w:tcBorders>
            <w:top w:val="single" w:sz="4" w:space="0" w:color="000000"/>
            <w:left w:val="single" w:sz="4" w:space="0" w:color="000000"/>
            <w:right w:val="single" w:sz="4" w:space="0" w:color="000000"/>
          </w:tcBorders>
          <w:vAlign w:val="center"/>
        </w:tcPr>
        <w:p w:rsidR="00DD1717" w:rsidRDefault="00DD1717">
          <w:pPr>
            <w:spacing w:after="0" w:line="240" w:lineRule="auto"/>
            <w:rPr>
              <w:rFonts w:ascii="Arial" w:eastAsia="Arial" w:hAnsi="Arial" w:cs="Arial"/>
              <w:sz w:val="14"/>
              <w:szCs w:val="14"/>
            </w:rPr>
          </w:pPr>
        </w:p>
        <w:p w:rsidR="00DD1717" w:rsidRDefault="002633D9">
          <w:pPr>
            <w:spacing w:after="0" w:line="240" w:lineRule="auto"/>
            <w:ind w:left="-28" w:firstLine="28"/>
            <w:jc w:val="center"/>
            <w:rPr>
              <w:rFonts w:ascii="Arial" w:eastAsia="Arial" w:hAnsi="Arial" w:cs="Arial"/>
              <w:b/>
            </w:rPr>
          </w:pPr>
          <w:r>
            <w:rPr>
              <w:rFonts w:ascii="Arial" w:eastAsia="Arial" w:hAnsi="Arial" w:cs="Arial"/>
              <w:b/>
            </w:rPr>
            <w:t>MICROCURRÍCULO</w:t>
          </w:r>
        </w:p>
      </w:tc>
      <w:tc>
        <w:tcPr>
          <w:tcW w:w="1470" w:type="dxa"/>
          <w:tcBorders>
            <w:top w:val="single" w:sz="4" w:space="0" w:color="000000"/>
            <w:left w:val="single" w:sz="4" w:space="0" w:color="000000"/>
            <w:right w:val="single" w:sz="4" w:space="0" w:color="000000"/>
          </w:tcBorders>
          <w:vAlign w:val="center"/>
        </w:tcPr>
        <w:p w:rsidR="00DD1717" w:rsidRDefault="002633D9">
          <w:pPr>
            <w:spacing w:after="0" w:line="240" w:lineRule="auto"/>
            <w:rPr>
              <w:rFonts w:ascii="Arial" w:eastAsia="Arial" w:hAnsi="Arial" w:cs="Arial"/>
              <w:b/>
              <w:sz w:val="12"/>
              <w:szCs w:val="12"/>
            </w:rPr>
          </w:pPr>
          <w:r>
            <w:rPr>
              <w:rFonts w:ascii="Arial" w:eastAsia="Arial" w:hAnsi="Arial" w:cs="Arial"/>
              <w:b/>
              <w:sz w:val="12"/>
              <w:szCs w:val="12"/>
            </w:rPr>
            <w:t>FECHA: Nov 2020</w:t>
          </w:r>
        </w:p>
      </w:tc>
    </w:tr>
    <w:tr w:rsidR="00DD1717">
      <w:trPr>
        <w:trHeight w:val="267"/>
      </w:trPr>
      <w:tc>
        <w:tcPr>
          <w:tcW w:w="2311" w:type="dxa"/>
          <w:vMerge/>
          <w:tcBorders>
            <w:top w:val="single" w:sz="4" w:space="0" w:color="000000"/>
            <w:left w:val="single" w:sz="4" w:space="0" w:color="000000"/>
            <w:bottom w:val="single" w:sz="4" w:space="0" w:color="000000"/>
            <w:right w:val="single" w:sz="4" w:space="0" w:color="000000"/>
          </w:tcBorders>
          <w:vAlign w:val="center"/>
        </w:tcPr>
        <w:p w:rsidR="00DD1717" w:rsidRDefault="00DD1717">
          <w:pPr>
            <w:widowControl w:val="0"/>
            <w:spacing w:after="0"/>
            <w:rPr>
              <w:rFonts w:ascii="Arial" w:eastAsia="Arial" w:hAnsi="Arial" w:cs="Arial"/>
              <w:b/>
              <w:sz w:val="12"/>
              <w:szCs w:val="12"/>
            </w:rPr>
          </w:pPr>
        </w:p>
      </w:tc>
      <w:tc>
        <w:tcPr>
          <w:tcW w:w="7235" w:type="dxa"/>
          <w:vMerge/>
          <w:tcBorders>
            <w:top w:val="single" w:sz="4" w:space="0" w:color="000000"/>
            <w:left w:val="single" w:sz="4" w:space="0" w:color="000000"/>
            <w:right w:val="single" w:sz="4" w:space="0" w:color="000000"/>
          </w:tcBorders>
          <w:vAlign w:val="center"/>
        </w:tcPr>
        <w:p w:rsidR="00DD1717" w:rsidRDefault="00DD1717">
          <w:pPr>
            <w:widowControl w:val="0"/>
            <w:spacing w:after="0"/>
            <w:rPr>
              <w:rFonts w:ascii="Arial" w:eastAsia="Arial" w:hAnsi="Arial" w:cs="Arial"/>
              <w:b/>
              <w:sz w:val="12"/>
              <w:szCs w:val="12"/>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DD1717" w:rsidRDefault="002633D9">
          <w:pPr>
            <w:spacing w:after="0" w:line="240" w:lineRule="auto"/>
            <w:rPr>
              <w:rFonts w:ascii="Arial" w:eastAsia="Arial" w:hAnsi="Arial" w:cs="Arial"/>
              <w:b/>
              <w:sz w:val="12"/>
              <w:szCs w:val="12"/>
            </w:rPr>
          </w:pPr>
          <w:r>
            <w:rPr>
              <w:rFonts w:ascii="Arial" w:eastAsia="Arial" w:hAnsi="Arial" w:cs="Arial"/>
              <w:b/>
              <w:sz w:val="12"/>
              <w:szCs w:val="12"/>
            </w:rPr>
            <w:t>VERSIÓN: 3</w:t>
          </w:r>
        </w:p>
      </w:tc>
    </w:tr>
  </w:tbl>
  <w:p w:rsidR="00DD1717" w:rsidRDefault="00DD1717">
    <w:pPr>
      <w:tabs>
        <w:tab w:val="center" w:pos="4419"/>
        <w:tab w:val="right" w:pos="88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717" w:rsidRDefault="00DD1717">
    <w:pPr>
      <w:tabs>
        <w:tab w:val="center" w:pos="4419"/>
        <w:tab w:val="right" w:pos="8838"/>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13B6"/>
    <w:multiLevelType w:val="multilevel"/>
    <w:tmpl w:val="E19CE3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8F663B"/>
    <w:multiLevelType w:val="multilevel"/>
    <w:tmpl w:val="75A245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3951B0F"/>
    <w:multiLevelType w:val="multilevel"/>
    <w:tmpl w:val="86AE66D0"/>
    <w:lvl w:ilvl="0">
      <w:start w:val="1"/>
      <w:numFmt w:val="bullet"/>
      <w:lvlText w:val=""/>
      <w:lvlJc w:val="left"/>
      <w:pPr>
        <w:ind w:left="360" w:hanging="360"/>
      </w:pPr>
      <w:rPr>
        <w:rFonts w:ascii="Symbol" w:hAnsi="Symbo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C3A3321"/>
    <w:multiLevelType w:val="multilevel"/>
    <w:tmpl w:val="7C82F1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C7231B4"/>
    <w:multiLevelType w:val="multilevel"/>
    <w:tmpl w:val="F56A70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76956A7"/>
    <w:multiLevelType w:val="multilevel"/>
    <w:tmpl w:val="3348A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0E2C82"/>
    <w:multiLevelType w:val="multilevel"/>
    <w:tmpl w:val="45BA5A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68F61C0"/>
    <w:multiLevelType w:val="multilevel"/>
    <w:tmpl w:val="ACA22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790D59"/>
    <w:multiLevelType w:val="multilevel"/>
    <w:tmpl w:val="8A3EF40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FA44F41"/>
    <w:multiLevelType w:val="hybridMultilevel"/>
    <w:tmpl w:val="5F5E0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A77393"/>
    <w:multiLevelType w:val="multilevel"/>
    <w:tmpl w:val="50B0C7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6E05A02"/>
    <w:multiLevelType w:val="multilevel"/>
    <w:tmpl w:val="8474F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4385CDE"/>
    <w:multiLevelType w:val="multilevel"/>
    <w:tmpl w:val="055C0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570ED2"/>
    <w:multiLevelType w:val="multilevel"/>
    <w:tmpl w:val="76062C30"/>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num w:numId="1">
    <w:abstractNumId w:val="7"/>
  </w:num>
  <w:num w:numId="2">
    <w:abstractNumId w:val="5"/>
  </w:num>
  <w:num w:numId="3">
    <w:abstractNumId w:val="11"/>
  </w:num>
  <w:num w:numId="4">
    <w:abstractNumId w:val="13"/>
  </w:num>
  <w:num w:numId="5">
    <w:abstractNumId w:val="8"/>
  </w:num>
  <w:num w:numId="6">
    <w:abstractNumId w:val="12"/>
  </w:num>
  <w:num w:numId="7">
    <w:abstractNumId w:val="4"/>
  </w:num>
  <w:num w:numId="8">
    <w:abstractNumId w:val="10"/>
  </w:num>
  <w:num w:numId="9">
    <w:abstractNumId w:val="2"/>
  </w:num>
  <w:num w:numId="10">
    <w:abstractNumId w:val="0"/>
  </w:num>
  <w:num w:numId="11">
    <w:abstractNumId w:val="9"/>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17"/>
    <w:rsid w:val="002633D9"/>
    <w:rsid w:val="003F5F88"/>
    <w:rsid w:val="007309A1"/>
    <w:rsid w:val="00846197"/>
    <w:rsid w:val="00917E74"/>
    <w:rsid w:val="009B2465"/>
    <w:rsid w:val="00A327C6"/>
    <w:rsid w:val="00DD1717"/>
    <w:rsid w:val="00DE46FC"/>
    <w:rsid w:val="00F3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8AFA"/>
  <w15:docId w15:val="{982C6B86-9BDC-46F7-8C5E-465A06FC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1F4F"/>
    <w:pPr>
      <w:pBdr>
        <w:top w:val="nil"/>
        <w:left w:val="nil"/>
        <w:bottom w:val="nil"/>
        <w:right w:val="nil"/>
        <w:between w:val="nil"/>
      </w:pBdr>
    </w:pPr>
    <w:rPr>
      <w:color w:val="000000"/>
      <w:lang w:eastAsia="es-CO"/>
    </w:rPr>
  </w:style>
  <w:style w:type="paragraph" w:styleId="Ttulo1">
    <w:name w:val="heading 1"/>
    <w:basedOn w:val="Ttulo"/>
    <w:next w:val="Normal"/>
    <w:link w:val="Ttulo1Car"/>
    <w:uiPriority w:val="9"/>
    <w:qFormat/>
    <w:rsid w:val="00687D2E"/>
    <w:pPr>
      <w:outlineLvl w:val="0"/>
    </w:pPr>
  </w:style>
  <w:style w:type="paragraph" w:styleId="Ttulo2">
    <w:name w:val="heading 2"/>
    <w:basedOn w:val="Ttulo"/>
    <w:next w:val="Normal"/>
    <w:link w:val="Ttulo2Car"/>
    <w:uiPriority w:val="9"/>
    <w:unhideWhenUsed/>
    <w:qFormat/>
    <w:rsid w:val="00687D2E"/>
    <w:pPr>
      <w:ind w:left="0" w:firstLine="0"/>
      <w:outlineLvl w:val="1"/>
    </w:pPr>
  </w:style>
  <w:style w:type="paragraph" w:styleId="Ttulo3">
    <w:name w:val="heading 3"/>
    <w:basedOn w:val="Ttulo2"/>
    <w:next w:val="Normal"/>
    <w:link w:val="Ttulo3Car"/>
    <w:uiPriority w:val="9"/>
    <w:unhideWhenUsed/>
    <w:qFormat/>
    <w:rsid w:val="00687D2E"/>
    <w:pPr>
      <w:outlineLvl w:val="2"/>
    </w:p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891F4F"/>
    <w:pPr>
      <w:spacing w:after="0" w:line="360" w:lineRule="auto"/>
      <w:ind w:left="720" w:hanging="360"/>
      <w:contextualSpacing/>
      <w:jc w:val="both"/>
    </w:pPr>
    <w:rPr>
      <w:rFonts w:ascii="Times New Roman" w:eastAsia="Arial" w:hAnsi="Times New Roman" w:cs="Times New Roman"/>
      <w:b/>
      <w:sz w:val="24"/>
      <w:szCs w:val="24"/>
    </w:rPr>
  </w:style>
  <w:style w:type="paragraph" w:styleId="Sinespaciado">
    <w:name w:val="No Spacing"/>
    <w:uiPriority w:val="1"/>
    <w:qFormat/>
    <w:rsid w:val="00891F4F"/>
    <w:pPr>
      <w:spacing w:after="0" w:line="240" w:lineRule="auto"/>
    </w:pPr>
    <w:rPr>
      <w:rFonts w:cs="Times New Roman"/>
    </w:rPr>
  </w:style>
  <w:style w:type="paragraph" w:styleId="Prrafodelista">
    <w:name w:val="List Paragraph"/>
    <w:basedOn w:val="Normal"/>
    <w:uiPriority w:val="34"/>
    <w:qFormat/>
    <w:rsid w:val="007E1992"/>
    <w:pPr>
      <w:spacing w:line="360" w:lineRule="auto"/>
      <w:contextualSpacing/>
      <w:jc w:val="both"/>
    </w:pPr>
    <w:rPr>
      <w:rFonts w:ascii="Times New Roman" w:hAnsi="Times New Roman" w:cs="Times New Roman"/>
      <w:sz w:val="24"/>
      <w:szCs w:val="24"/>
    </w:rPr>
  </w:style>
  <w:style w:type="paragraph" w:styleId="Piedepgina">
    <w:name w:val="footer"/>
    <w:basedOn w:val="Normal"/>
    <w:link w:val="PiedepginaCar"/>
    <w:uiPriority w:val="99"/>
    <w:unhideWhenUsed/>
    <w:rsid w:val="00891F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1F4F"/>
    <w:rPr>
      <w:rFonts w:ascii="Calibri" w:eastAsia="Calibri" w:hAnsi="Calibri" w:cs="Calibri"/>
      <w:color w:val="000000"/>
      <w:lang w:eastAsia="es-CO"/>
    </w:rPr>
  </w:style>
  <w:style w:type="table" w:styleId="Tablaconcuadrcula">
    <w:name w:val="Table Grid"/>
    <w:basedOn w:val="Tablanormal"/>
    <w:uiPriority w:val="39"/>
    <w:rsid w:val="00891F4F"/>
    <w:pPr>
      <w:pBdr>
        <w:top w:val="nil"/>
        <w:left w:val="nil"/>
        <w:bottom w:val="nil"/>
        <w:right w:val="nil"/>
        <w:between w:val="nil"/>
      </w:pBdr>
      <w:spacing w:after="0" w:line="240" w:lineRule="auto"/>
    </w:pPr>
    <w:rPr>
      <w:color w:val="00000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uiPriority w:val="10"/>
    <w:rsid w:val="00891F4F"/>
    <w:rPr>
      <w:rFonts w:ascii="Times New Roman" w:eastAsia="Arial" w:hAnsi="Times New Roman" w:cs="Times New Roman"/>
      <w:b/>
      <w:color w:val="000000"/>
      <w:sz w:val="24"/>
      <w:szCs w:val="24"/>
      <w:lang w:eastAsia="es-CO"/>
    </w:rPr>
  </w:style>
  <w:style w:type="character" w:customStyle="1" w:styleId="Ttulo1Car">
    <w:name w:val="Título 1 Car"/>
    <w:basedOn w:val="Fuentedeprrafopredeter"/>
    <w:link w:val="Ttulo1"/>
    <w:uiPriority w:val="9"/>
    <w:rsid w:val="00687D2E"/>
    <w:rPr>
      <w:rFonts w:ascii="Times New Roman" w:eastAsia="Arial" w:hAnsi="Times New Roman" w:cs="Times New Roman"/>
      <w:b/>
      <w:color w:val="000000"/>
      <w:sz w:val="24"/>
      <w:szCs w:val="24"/>
      <w:lang w:eastAsia="es-CO"/>
    </w:rPr>
  </w:style>
  <w:style w:type="paragraph" w:customStyle="1" w:styleId="Doctablas">
    <w:name w:val="Doctablas"/>
    <w:basedOn w:val="Normal"/>
    <w:link w:val="DoctablasCar"/>
    <w:qFormat/>
    <w:rsid w:val="007E1992"/>
    <w:pPr>
      <w:pBdr>
        <w:top w:val="none" w:sz="0" w:space="0" w:color="auto"/>
        <w:left w:val="none" w:sz="0" w:space="0" w:color="auto"/>
        <w:bottom w:val="none" w:sz="0" w:space="0" w:color="auto"/>
        <w:right w:val="none" w:sz="0" w:space="0" w:color="auto"/>
        <w:between w:val="none" w:sz="0" w:space="0" w:color="auto"/>
      </w:pBdr>
      <w:spacing w:line="360" w:lineRule="auto"/>
      <w:contextualSpacing/>
    </w:pPr>
    <w:rPr>
      <w:rFonts w:ascii="Times New Roman" w:eastAsia="Arial" w:hAnsi="Times New Roman" w:cs="Times New Roman"/>
      <w:sz w:val="18"/>
      <w:szCs w:val="24"/>
    </w:rPr>
  </w:style>
  <w:style w:type="paragraph" w:customStyle="1" w:styleId="Doctablas2">
    <w:name w:val="Doctablas2"/>
    <w:basedOn w:val="Normal"/>
    <w:link w:val="Doctablas2Car"/>
    <w:qFormat/>
    <w:rsid w:val="007E1992"/>
    <w:pPr>
      <w:pBdr>
        <w:top w:val="none" w:sz="0" w:space="0" w:color="auto"/>
        <w:left w:val="none" w:sz="0" w:space="0" w:color="auto"/>
        <w:bottom w:val="none" w:sz="0" w:space="0" w:color="auto"/>
        <w:right w:val="none" w:sz="0" w:space="0" w:color="auto"/>
        <w:between w:val="none" w:sz="0" w:space="0" w:color="auto"/>
      </w:pBdr>
      <w:spacing w:line="360" w:lineRule="auto"/>
      <w:contextualSpacing/>
    </w:pPr>
    <w:rPr>
      <w:rFonts w:ascii="Times New Roman" w:eastAsia="Arial" w:hAnsi="Times New Roman" w:cs="Times New Roman"/>
      <w:sz w:val="24"/>
      <w:szCs w:val="24"/>
    </w:rPr>
  </w:style>
  <w:style w:type="character" w:customStyle="1" w:styleId="DoctablasCar">
    <w:name w:val="Doctablas Car"/>
    <w:basedOn w:val="Fuentedeprrafopredeter"/>
    <w:link w:val="Doctablas"/>
    <w:rsid w:val="007E1992"/>
    <w:rPr>
      <w:rFonts w:ascii="Times New Roman" w:eastAsia="Arial" w:hAnsi="Times New Roman" w:cs="Times New Roman"/>
      <w:color w:val="000000"/>
      <w:sz w:val="18"/>
      <w:szCs w:val="24"/>
      <w:lang w:eastAsia="es-CO"/>
    </w:rPr>
  </w:style>
  <w:style w:type="character" w:customStyle="1" w:styleId="Ttulo2Car">
    <w:name w:val="Título 2 Car"/>
    <w:basedOn w:val="Fuentedeprrafopredeter"/>
    <w:link w:val="Ttulo2"/>
    <w:uiPriority w:val="9"/>
    <w:rsid w:val="00687D2E"/>
    <w:rPr>
      <w:rFonts w:ascii="Times New Roman" w:eastAsia="Arial" w:hAnsi="Times New Roman" w:cs="Times New Roman"/>
      <w:b/>
      <w:color w:val="000000"/>
      <w:sz w:val="24"/>
      <w:szCs w:val="24"/>
      <w:lang w:eastAsia="es-CO"/>
    </w:rPr>
  </w:style>
  <w:style w:type="character" w:customStyle="1" w:styleId="Doctablas2Car">
    <w:name w:val="Doctablas2 Car"/>
    <w:basedOn w:val="Fuentedeprrafopredeter"/>
    <w:link w:val="Doctablas2"/>
    <w:rsid w:val="007E1992"/>
    <w:rPr>
      <w:rFonts w:ascii="Times New Roman" w:eastAsia="Arial" w:hAnsi="Times New Roman" w:cs="Times New Roman"/>
      <w:color w:val="000000"/>
      <w:sz w:val="24"/>
      <w:szCs w:val="24"/>
      <w:lang w:eastAsia="es-CO"/>
    </w:rPr>
  </w:style>
  <w:style w:type="character" w:customStyle="1" w:styleId="Ttulo3Car">
    <w:name w:val="Título 3 Car"/>
    <w:basedOn w:val="Fuentedeprrafopredeter"/>
    <w:link w:val="Ttulo3"/>
    <w:uiPriority w:val="9"/>
    <w:rsid w:val="00687D2E"/>
    <w:rPr>
      <w:rFonts w:ascii="Times New Roman" w:eastAsia="Arial" w:hAnsi="Times New Roman" w:cs="Times New Roman"/>
      <w:b/>
      <w:color w:val="000000"/>
      <w:sz w:val="24"/>
      <w:szCs w:val="24"/>
      <w:lang w:eastAsia="es-CO"/>
    </w:rPr>
  </w:style>
  <w:style w:type="paragraph" w:customStyle="1" w:styleId="Diligenciar">
    <w:name w:val="Diligenciar"/>
    <w:basedOn w:val="Normal"/>
    <w:link w:val="DiligenciarCar"/>
    <w:qFormat/>
    <w:rsid w:val="00687D2E"/>
    <w:pPr>
      <w:ind w:left="708"/>
    </w:pPr>
    <w:rPr>
      <w:rFonts w:ascii="Times New Roman" w:hAnsi="Times New Roman" w:cs="Times New Roman"/>
      <w:sz w:val="24"/>
      <w:szCs w:val="24"/>
    </w:rPr>
  </w:style>
  <w:style w:type="paragraph" w:styleId="TtuloTDC">
    <w:name w:val="TOC Heading"/>
    <w:basedOn w:val="Ttulo1"/>
    <w:next w:val="Normal"/>
    <w:uiPriority w:val="39"/>
    <w:unhideWhenUsed/>
    <w:qFormat/>
    <w:rsid w:val="00687D2E"/>
    <w:pPr>
      <w:keepNext/>
      <w:keepLines/>
      <w:pBdr>
        <w:top w:val="none" w:sz="0" w:space="0" w:color="auto"/>
        <w:left w:val="none" w:sz="0" w:space="0" w:color="auto"/>
        <w:bottom w:val="none" w:sz="0" w:space="0" w:color="auto"/>
        <w:right w:val="none" w:sz="0" w:space="0" w:color="auto"/>
        <w:between w:val="none" w:sz="0" w:space="0" w:color="auto"/>
      </w:pBdr>
      <w:spacing w:before="240" w:line="259" w:lineRule="auto"/>
      <w:ind w:left="0" w:firstLine="0"/>
      <w:contextualSpacing w:val="0"/>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DiligenciarCar">
    <w:name w:val="Diligenciar Car"/>
    <w:basedOn w:val="Fuentedeprrafopredeter"/>
    <w:link w:val="Diligenciar"/>
    <w:rsid w:val="00687D2E"/>
    <w:rPr>
      <w:rFonts w:ascii="Times New Roman" w:eastAsia="Calibri" w:hAnsi="Times New Roman" w:cs="Times New Roman"/>
      <w:color w:val="000000"/>
      <w:sz w:val="24"/>
      <w:szCs w:val="24"/>
      <w:lang w:eastAsia="es-CO"/>
    </w:rPr>
  </w:style>
  <w:style w:type="paragraph" w:styleId="TDC2">
    <w:name w:val="toc 2"/>
    <w:basedOn w:val="Normal"/>
    <w:next w:val="Normal"/>
    <w:autoRedefine/>
    <w:uiPriority w:val="39"/>
    <w:unhideWhenUsed/>
    <w:rsid w:val="00687D2E"/>
    <w:pPr>
      <w:spacing w:after="100"/>
      <w:ind w:left="220"/>
    </w:pPr>
  </w:style>
  <w:style w:type="paragraph" w:styleId="TDC3">
    <w:name w:val="toc 3"/>
    <w:basedOn w:val="Normal"/>
    <w:next w:val="Normal"/>
    <w:autoRedefine/>
    <w:uiPriority w:val="39"/>
    <w:unhideWhenUsed/>
    <w:rsid w:val="00687D2E"/>
    <w:pPr>
      <w:spacing w:after="100"/>
      <w:ind w:left="440"/>
    </w:pPr>
  </w:style>
  <w:style w:type="paragraph" w:styleId="TDC1">
    <w:name w:val="toc 1"/>
    <w:basedOn w:val="Normal"/>
    <w:next w:val="Normal"/>
    <w:autoRedefine/>
    <w:uiPriority w:val="39"/>
    <w:unhideWhenUsed/>
    <w:rsid w:val="00687D2E"/>
    <w:pPr>
      <w:spacing w:after="100"/>
    </w:pPr>
  </w:style>
  <w:style w:type="character" w:styleId="Hipervnculo">
    <w:name w:val="Hyperlink"/>
    <w:basedOn w:val="Fuentedeprrafopredeter"/>
    <w:uiPriority w:val="99"/>
    <w:unhideWhenUsed/>
    <w:rsid w:val="00687D2E"/>
    <w:rPr>
      <w:color w:val="0563C1" w:themeColor="hyperlink"/>
      <w:u w:val="single"/>
    </w:rPr>
  </w:style>
  <w:style w:type="paragraph" w:styleId="Encabezado">
    <w:name w:val="header"/>
    <w:basedOn w:val="Normal"/>
    <w:link w:val="EncabezadoCar"/>
    <w:uiPriority w:val="99"/>
    <w:unhideWhenUsed/>
    <w:rsid w:val="00527E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7E93"/>
    <w:rPr>
      <w:rFonts w:ascii="Calibri" w:eastAsia="Calibri" w:hAnsi="Calibri" w:cs="Calibri"/>
      <w:color w:val="000000"/>
      <w:lang w:eastAsia="es-CO"/>
    </w:rPr>
  </w:style>
  <w:style w:type="character" w:styleId="Refdecomentario">
    <w:name w:val="annotation reference"/>
    <w:basedOn w:val="Fuentedeprrafopredeter"/>
    <w:uiPriority w:val="99"/>
    <w:semiHidden/>
    <w:unhideWhenUsed/>
    <w:rsid w:val="00B8244D"/>
    <w:rPr>
      <w:sz w:val="16"/>
      <w:szCs w:val="16"/>
    </w:rPr>
  </w:style>
  <w:style w:type="paragraph" w:styleId="Textocomentario">
    <w:name w:val="annotation text"/>
    <w:basedOn w:val="Normal"/>
    <w:link w:val="TextocomentarioCar"/>
    <w:uiPriority w:val="99"/>
    <w:semiHidden/>
    <w:unhideWhenUsed/>
    <w:rsid w:val="00B824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244D"/>
    <w:rPr>
      <w:rFonts w:ascii="Calibri" w:eastAsia="Calibri" w:hAnsi="Calibri" w:cs="Calibri"/>
      <w:color w:val="000000"/>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B8244D"/>
    <w:rPr>
      <w:b/>
      <w:bCs/>
    </w:rPr>
  </w:style>
  <w:style w:type="character" w:customStyle="1" w:styleId="AsuntodelcomentarioCar">
    <w:name w:val="Asunto del comentario Car"/>
    <w:basedOn w:val="TextocomentarioCar"/>
    <w:link w:val="Asuntodelcomentario"/>
    <w:uiPriority w:val="99"/>
    <w:semiHidden/>
    <w:rsid w:val="00B8244D"/>
    <w:rPr>
      <w:rFonts w:ascii="Calibri" w:eastAsia="Calibri" w:hAnsi="Calibri" w:cs="Calibri"/>
      <w:b/>
      <w:bCs/>
      <w:color w:val="000000"/>
      <w:sz w:val="20"/>
      <w:szCs w:val="20"/>
      <w:lang w:eastAsia="es-CO"/>
    </w:rPr>
  </w:style>
  <w:style w:type="paragraph" w:styleId="Textodeglobo">
    <w:name w:val="Balloon Text"/>
    <w:basedOn w:val="Normal"/>
    <w:link w:val="TextodegloboCar"/>
    <w:uiPriority w:val="99"/>
    <w:semiHidden/>
    <w:unhideWhenUsed/>
    <w:rsid w:val="00B824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44D"/>
    <w:rPr>
      <w:rFonts w:ascii="Segoe UI" w:eastAsia="Calibri" w:hAnsi="Segoe UI" w:cs="Segoe UI"/>
      <w:color w:val="000000"/>
      <w:sz w:val="18"/>
      <w:szCs w:val="18"/>
      <w:lang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spacing w:after="0" w:line="240" w:lineRule="auto"/>
    </w:pPr>
    <w:rPr>
      <w:color w:val="000000"/>
    </w:rPr>
    <w:tblPr>
      <w:tblStyleRowBandSize w:val="1"/>
      <w:tblStyleColBandSize w:val="1"/>
      <w:tblCellMar>
        <w:left w:w="108" w:type="dxa"/>
        <w:right w:w="108" w:type="dxa"/>
      </w:tblCellMar>
    </w:tblPr>
  </w:style>
  <w:style w:type="table" w:customStyle="1" w:styleId="a0">
    <w:basedOn w:val="TableNormal"/>
    <w:pPr>
      <w:pBdr>
        <w:top w:val="nil"/>
        <w:left w:val="nil"/>
        <w:bottom w:val="nil"/>
        <w:right w:val="nil"/>
        <w:between w:val="nil"/>
      </w:pBdr>
      <w:spacing w:after="0" w:line="240" w:lineRule="auto"/>
    </w:pPr>
    <w:rPr>
      <w:color w:val="000000"/>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SdfDBkDOmkSlBsC7R5ORWtnLhw==">AMUW2mVrPxZLjANtdg9hbEGppFLibEI6oPCanNMeOtE3YfLqsvqpxK2Uw7RmhYlRiKS/wmUm56CbwBIj5ginxQeWsCB7hslyC8GX4b+6mBWxVml2esRkESwj70iCVmU+Y03D/e1DR/d+J9rvkaPjf2R9jz7oLHV59qCmjW4GP+HUXK5Pc8yPI6OCoAorT/9VnomVTiPHuD9N6qFkYdu5UWLocb059PbB3XYKpwJEBb27G3hrP2uYwOEVHmepmg4gzIVyE8u6HsSivXKco9TwCdx19vgB5d+NkZM1d47HLJFJo+3GBEnVRWy/N8CeV76E+itQ09wQXnbSJNJcslCAhUpXW2Y6gf2MMai68gNLYi/p8JmjUCkhKqMKTvPvwnBWYI6u10Q2U62u4oACGZ5UEDKyaEXEkIejikEw6AbriOBpd2HdFnXs5tcOlPfaZGGQ2it4hbi4RQb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2202</Words>
  <Characters>12557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gaalvarezg@hotmail.com</dc:creator>
  <cp:lastModifiedBy>COORDINACIÓN PFC</cp:lastModifiedBy>
  <cp:revision>3</cp:revision>
  <dcterms:created xsi:type="dcterms:W3CDTF">2022-02-28T13:31:00Z</dcterms:created>
  <dcterms:modified xsi:type="dcterms:W3CDTF">2022-02-28T15:32:00Z</dcterms:modified>
</cp:coreProperties>
</file>