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tabs>
          <w:tab w:val="left" w:pos="3540"/>
          <w:tab w:val="center" w:pos="6683"/>
        </w:tabs>
        <w:spacing w:after="0"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ab/>
        <w:t xml:space="preserve"> </w:t>
      </w:r>
    </w:p>
    <w:p w:rsidR="00000000" w:rsidDel="00000000" w:rsidP="00000000" w:rsidRDefault="00000000" w:rsidRPr="00000000" w14:paraId="00000003">
      <w:pPr>
        <w:numPr>
          <w:ilvl w:val="0"/>
          <w:numId w:val="6"/>
        </w:numPr>
        <w:spacing w:after="0" w:line="360" w:lineRule="auto"/>
        <w:ind w:left="357"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IDENTIFICACIÓN: </w:t>
      </w:r>
    </w:p>
    <w:tbl>
      <w:tblPr>
        <w:tblStyle w:val="Table1"/>
        <w:tblW w:w="1020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544"/>
        <w:gridCol w:w="6657"/>
        <w:tblGridChange w:id="0">
          <w:tblGrid>
            <w:gridCol w:w="3544"/>
            <w:gridCol w:w="6657"/>
          </w:tblGrid>
        </w:tblGridChange>
      </w:tblGrid>
      <w:tr>
        <w:trPr>
          <w:cantSplit w:val="0"/>
          <w:tblHeader w:val="0"/>
        </w:trPr>
        <w:tc>
          <w:tcPr>
            <w:gridSpan w:val="2"/>
            <w:vAlign w:val="center"/>
          </w:tcPr>
          <w:p w:rsidR="00000000" w:rsidDel="00000000" w:rsidP="00000000" w:rsidRDefault="00000000" w:rsidRPr="00000000" w14:paraId="00000004">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Generalidades</w:t>
            </w:r>
          </w:p>
        </w:tc>
      </w:tr>
      <w:tr>
        <w:trPr>
          <w:cantSplit w:val="0"/>
          <w:tblHeader w:val="0"/>
        </w:trPr>
        <w:tc>
          <w:tcPr/>
          <w:p w:rsidR="00000000" w:rsidDel="00000000" w:rsidP="00000000" w:rsidRDefault="00000000" w:rsidRPr="00000000" w14:paraId="00000006">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Espacio académico</w:t>
            </w:r>
          </w:p>
        </w:tc>
        <w:tc>
          <w:tcPr/>
          <w:p w:rsidR="00000000" w:rsidDel="00000000" w:rsidP="00000000" w:rsidRDefault="00000000" w:rsidRPr="00000000" w14:paraId="00000007">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Fundamentos y práctica pedagógica: Educación Campesina y Rural: Sistema Escuela Nueva.</w:t>
            </w:r>
          </w:p>
        </w:tc>
      </w:tr>
      <w:tr>
        <w:trPr>
          <w:cantSplit w:val="0"/>
          <w:tblHeader w:val="0"/>
        </w:trPr>
        <w:tc>
          <w:tcPr/>
          <w:p w:rsidR="00000000" w:rsidDel="00000000" w:rsidP="00000000" w:rsidRDefault="00000000" w:rsidRPr="00000000" w14:paraId="00000008">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Horas semanales:</w:t>
            </w:r>
          </w:p>
        </w:tc>
        <w:tc>
          <w:tcPr/>
          <w:p w:rsidR="00000000" w:rsidDel="00000000" w:rsidP="00000000" w:rsidRDefault="00000000" w:rsidRPr="00000000" w14:paraId="00000009">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r>
      <w:tr>
        <w:trPr>
          <w:cantSplit w:val="0"/>
          <w:tblHeader w:val="0"/>
        </w:trPr>
        <w:tc>
          <w:tcPr/>
          <w:p w:rsidR="00000000" w:rsidDel="00000000" w:rsidP="00000000" w:rsidRDefault="00000000" w:rsidRPr="00000000" w14:paraId="0000000A">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Total de horas por semestre:</w:t>
            </w:r>
          </w:p>
        </w:tc>
        <w:tc>
          <w:tcPr/>
          <w:p w:rsidR="00000000" w:rsidDel="00000000" w:rsidP="00000000" w:rsidRDefault="00000000" w:rsidRPr="00000000" w14:paraId="0000000B">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48</w:t>
            </w:r>
          </w:p>
        </w:tc>
      </w:tr>
      <w:tr>
        <w:trPr>
          <w:cantSplit w:val="0"/>
          <w:tblHeader w:val="0"/>
        </w:trPr>
        <w:tc>
          <w:tcPr>
            <w:shd w:fill="auto" w:val="clear"/>
          </w:tcPr>
          <w:p w:rsidR="00000000" w:rsidDel="00000000" w:rsidP="00000000" w:rsidRDefault="00000000" w:rsidRPr="00000000" w14:paraId="0000000C">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Prerrequisito:</w:t>
            </w:r>
          </w:p>
        </w:tc>
        <w:tc>
          <w:tcPr/>
          <w:p w:rsidR="00000000" w:rsidDel="00000000" w:rsidP="00000000" w:rsidRDefault="00000000" w:rsidRPr="00000000" w14:paraId="0000000D">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Fundamentos y práctica pedagógica: Educación inicial, primera infancia y preescolar </w:t>
            </w:r>
          </w:p>
        </w:tc>
      </w:tr>
      <w:tr>
        <w:trPr>
          <w:cantSplit w:val="0"/>
          <w:tblHeader w:val="0"/>
        </w:trPr>
        <w:tc>
          <w:tcPr/>
          <w:p w:rsidR="00000000" w:rsidDel="00000000" w:rsidP="00000000" w:rsidRDefault="00000000" w:rsidRPr="00000000" w14:paraId="0000000E">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Semestre</w:t>
            </w:r>
          </w:p>
        </w:tc>
        <w:tc>
          <w:tcPr/>
          <w:p w:rsidR="00000000" w:rsidDel="00000000" w:rsidP="00000000" w:rsidRDefault="00000000" w:rsidRPr="00000000" w14:paraId="0000000F">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III</w:t>
            </w:r>
          </w:p>
        </w:tc>
      </w:tr>
      <w:tr>
        <w:trPr>
          <w:cantSplit w:val="0"/>
          <w:tblHeader w:val="0"/>
        </w:trPr>
        <w:tc>
          <w:tcPr/>
          <w:p w:rsidR="00000000" w:rsidDel="00000000" w:rsidP="00000000" w:rsidRDefault="00000000" w:rsidRPr="00000000" w14:paraId="00000010">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Créditos</w:t>
            </w:r>
          </w:p>
        </w:tc>
        <w:tc>
          <w:tcPr/>
          <w:p w:rsidR="00000000" w:rsidDel="00000000" w:rsidP="00000000" w:rsidRDefault="00000000" w:rsidRPr="00000000" w14:paraId="00000011">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r>
      <w:tr>
        <w:trPr>
          <w:cantSplit w:val="0"/>
          <w:tblHeader w:val="0"/>
        </w:trPr>
        <w:tc>
          <w:tcPr/>
          <w:p w:rsidR="00000000" w:rsidDel="00000000" w:rsidP="00000000" w:rsidRDefault="00000000" w:rsidRPr="00000000" w14:paraId="00000012">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Evaluación</w:t>
            </w:r>
          </w:p>
        </w:tc>
        <w:tc>
          <w:tcPr/>
          <w:p w:rsidR="00000000" w:rsidDel="00000000" w:rsidP="00000000" w:rsidRDefault="00000000" w:rsidRPr="00000000" w14:paraId="00000013">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Formativa, sumativa, cualitativa</w:t>
            </w:r>
          </w:p>
        </w:tc>
      </w:tr>
      <w:tr>
        <w:trPr>
          <w:cantSplit w:val="0"/>
          <w:tblHeader w:val="0"/>
        </w:trPr>
        <w:tc>
          <w:tcPr/>
          <w:p w:rsidR="00000000" w:rsidDel="00000000" w:rsidP="00000000" w:rsidRDefault="00000000" w:rsidRPr="00000000" w14:paraId="00000014">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Horas de docencia directa</w:t>
            </w:r>
          </w:p>
        </w:tc>
        <w:tc>
          <w:tcPr/>
          <w:p w:rsidR="00000000" w:rsidDel="00000000" w:rsidP="00000000" w:rsidRDefault="00000000" w:rsidRPr="00000000" w14:paraId="00000015">
            <w:pPr>
              <w:spacing w:after="0" w:line="240" w:lineRule="auto"/>
              <w:rPr>
                <w:rFonts w:ascii="Times New Roman" w:cs="Times New Roman" w:eastAsia="Times New Roman" w:hAnsi="Times New Roman"/>
                <w:sz w:val="24"/>
                <w:szCs w:val="24"/>
                <w:highlight w:val="darkGray"/>
              </w:rPr>
            </w:pPr>
            <w:r w:rsidDel="00000000" w:rsidR="00000000" w:rsidRPr="00000000">
              <w:rPr>
                <w:rFonts w:ascii="Times New Roman" w:cs="Times New Roman" w:eastAsia="Times New Roman" w:hAnsi="Times New Roman"/>
                <w:sz w:val="24"/>
                <w:szCs w:val="24"/>
                <w:rtl w:val="0"/>
              </w:rPr>
              <w:t xml:space="preserve">32</w:t>
            </w:r>
            <w:r w:rsidDel="00000000" w:rsidR="00000000" w:rsidRPr="00000000">
              <w:rPr>
                <w:rtl w:val="0"/>
              </w:rPr>
            </w:r>
          </w:p>
        </w:tc>
      </w:tr>
      <w:tr>
        <w:trPr>
          <w:cantSplit w:val="0"/>
          <w:tblHeader w:val="0"/>
        </w:trPr>
        <w:tc>
          <w:tcPr/>
          <w:p w:rsidR="00000000" w:rsidDel="00000000" w:rsidP="00000000" w:rsidRDefault="00000000" w:rsidRPr="00000000" w14:paraId="00000016">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Horas de trabajo independiente </w:t>
            </w:r>
          </w:p>
        </w:tc>
        <w:tc>
          <w:tcPr/>
          <w:p w:rsidR="00000000" w:rsidDel="00000000" w:rsidP="00000000" w:rsidRDefault="00000000" w:rsidRPr="00000000" w14:paraId="0000001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w:t>
            </w:r>
          </w:p>
        </w:tc>
      </w:tr>
      <w:tr>
        <w:trPr>
          <w:cantSplit w:val="0"/>
          <w:tblHeader w:val="0"/>
        </w:trPr>
        <w:tc>
          <w:tcPr/>
          <w:p w:rsidR="00000000" w:rsidDel="00000000" w:rsidP="00000000" w:rsidRDefault="00000000" w:rsidRPr="00000000" w14:paraId="00000018">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Habilitable</w:t>
            </w:r>
          </w:p>
        </w:tc>
        <w:tc>
          <w:tcPr/>
          <w:p w:rsidR="00000000" w:rsidDel="00000000" w:rsidP="00000000" w:rsidRDefault="00000000" w:rsidRPr="00000000" w14:paraId="00000019">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w:t>
            </w:r>
          </w:p>
        </w:tc>
      </w:tr>
    </w:tbl>
    <w:p w:rsidR="00000000" w:rsidDel="00000000" w:rsidP="00000000" w:rsidRDefault="00000000" w:rsidRPr="00000000" w14:paraId="0000001A">
      <w:pPr>
        <w:spacing w:after="0" w:line="360" w:lineRule="auto"/>
        <w:ind w:left="357"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B">
      <w:pPr>
        <w:spacing w:after="0" w:line="360" w:lineRule="auto"/>
        <w:ind w:left="357"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ab/>
      </w:r>
    </w:p>
    <w:p w:rsidR="00000000" w:rsidDel="00000000" w:rsidP="00000000" w:rsidRDefault="00000000" w:rsidRPr="00000000" w14:paraId="0000001C">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200" w:before="0" w:line="360" w:lineRule="auto"/>
        <w:ind w:left="36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DESCRIPCIÓN</w:t>
      </w:r>
    </w:p>
    <w:p w:rsidR="00000000" w:rsidDel="00000000" w:rsidP="00000000" w:rsidRDefault="00000000" w:rsidRPr="00000000" w14:paraId="0000001D">
      <w:pPr>
        <w:widowControl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fundamentación del campo de Educación campesina y rural: Sistema Escuela Nueva se encuentra circunscrito en la formación de maestros para la calidad del Programa de Formación complementaria de las Escuelas Normales, establecida en el decreto 4790 de 2008.</w:t>
      </w:r>
    </w:p>
    <w:p w:rsidR="00000000" w:rsidDel="00000000" w:rsidP="00000000" w:rsidRDefault="00000000" w:rsidRPr="00000000" w14:paraId="0000001E">
      <w:pPr>
        <w:widowControl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Igualmente, la fundamentación rural busca identificar los problemas del sector rural colombiano entendidos no solo desde lo pedagógico sino como causa de la baja cobertura, la falta de calidad y pertinencia de un servicio educativo en relación con la atención a las poblaciones </w:t>
      </w:r>
    </w:p>
    <w:p w:rsidR="00000000" w:rsidDel="00000000" w:rsidP="00000000" w:rsidRDefault="00000000" w:rsidRPr="00000000" w14:paraId="0000001F">
      <w:pPr>
        <w:widowControl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Por lo tanto, el PFC busca el reconocimiento de los conceptos claves de la Escuela Nueva para que el maestro en formación desarrolle competencias básicas, personales y profesionales que le permitan atender las necesidades apremiantes del sector educativo a nivel rural. </w:t>
      </w:r>
    </w:p>
    <w:p w:rsidR="00000000" w:rsidDel="00000000" w:rsidP="00000000" w:rsidRDefault="00000000" w:rsidRPr="00000000" w14:paraId="00000020">
      <w:pPr>
        <w:widowControl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obstante, la fundamentación de la Educación campesina y rural: Sistema Escuela Nueva propende porque los estudiantes reconozcan las generalidades del sistema en relación con lo pedagógico, didáctico y metodológico que es abarcado en la Escuela rural, para ENSQ la educación del sector rural es pertinente porque promueve la articulación de la educación al desarrollo productivo y social.</w:t>
      </w:r>
    </w:p>
    <w:p w:rsidR="00000000" w:rsidDel="00000000" w:rsidP="00000000" w:rsidRDefault="00000000" w:rsidRPr="00000000" w14:paraId="00000021">
      <w:pPr>
        <w:spacing w:line="36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2">
      <w:pPr>
        <w:spacing w:line="36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3">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200" w:before="0" w:line="360" w:lineRule="auto"/>
        <w:ind w:left="36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JUSTIFICACIÓN: </w:t>
      </w:r>
    </w:p>
    <w:p w:rsidR="00000000" w:rsidDel="00000000" w:rsidP="00000000" w:rsidRDefault="00000000" w:rsidRPr="00000000" w14:paraId="00000024">
      <w:pPr>
        <w:widowControl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formación pedagógica desde las realidades del sector rural son un factor apremiante de la constitución de los maestros formados en la ENSQ, por lo tanto, el reconocimiento del Sistema Escuela Nueva es necesario para la práctica pedagógica del profesional en formación.</w:t>
      </w:r>
    </w:p>
    <w:p w:rsidR="00000000" w:rsidDel="00000000" w:rsidP="00000000" w:rsidRDefault="00000000" w:rsidRPr="00000000" w14:paraId="00000025">
      <w:pPr>
        <w:widowControl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formación de docentes del sector rural es una necesidad del profesorado colombiano, es por esto, que atender la escuela nueva es un reto del cambio en el modelo de acción docente pues trasladar la escuela urbana al sector rural no necesariamente funciona; por lo tanto, la fundamentación radica necesariamente en entender la metodología pertinente para actuar en la ruralidad.</w:t>
      </w:r>
    </w:p>
    <w:p w:rsidR="00000000" w:rsidDel="00000000" w:rsidP="00000000" w:rsidRDefault="00000000" w:rsidRPr="00000000" w14:paraId="0000002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 por esto que tomando como referente la ley 115 de 1994; ley general de educación, y especialmente, en el capítulo 4 titulado Educación Campesina y Rural se establece el </w:t>
      </w:r>
      <w:r w:rsidDel="00000000" w:rsidR="00000000" w:rsidRPr="00000000">
        <w:rPr>
          <w:rFonts w:ascii="Times New Roman" w:cs="Times New Roman" w:eastAsia="Times New Roman" w:hAnsi="Times New Roman"/>
          <w:i w:val="1"/>
          <w:sz w:val="24"/>
          <w:szCs w:val="24"/>
          <w:rtl w:val="0"/>
        </w:rPr>
        <w:t xml:space="preserve">fomento de la educación campesina con el fin de hacer efectivos los propósitos de los artículos 64 y 65 de la Constitución Política, El Gobierno Nacional y las entidades territoriales promoverán un servicio de educación campesina y rural, formal, no formal e informal, con sujeción a los planes de desarrollo respectivos</w:t>
      </w:r>
      <w:r w:rsidDel="00000000" w:rsidR="00000000" w:rsidRPr="00000000">
        <w:rPr>
          <w:rFonts w:ascii="Times New Roman" w:cs="Times New Roman" w:eastAsia="Times New Roman" w:hAnsi="Times New Roman"/>
          <w:sz w:val="24"/>
          <w:szCs w:val="24"/>
          <w:rtl w:val="0"/>
        </w:rPr>
        <w:t xml:space="preserve">.  Por lo tanto, el PFC de la ENSQ pretende generar espacios para la reflexión del maestro en formación alrededor del contexto del campo.</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RESULTADO DE APRENDIZAJE: </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36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RESULTADO PRINCIPAL DE APRENDIZAJE DEL ESPACIO ACADÉMICO</w:t>
      </w:r>
    </w:p>
    <w:p w:rsidR="00000000" w:rsidDel="00000000" w:rsidP="00000000" w:rsidRDefault="00000000" w:rsidRPr="00000000" w14:paraId="0000002A">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maestro en formación estará en capacidad de sistematizar experiencias relacionadas con la educación campesina y rural: sistema Escuela Nueva, en las cuales se develan las reflexiones que se gestan en el marco de la Práctica Pedagógica.</w:t>
      </w:r>
    </w:p>
    <w:p w:rsidR="00000000" w:rsidDel="00000000" w:rsidP="00000000" w:rsidRDefault="00000000" w:rsidRPr="00000000" w14:paraId="0000002B">
      <w:pPr>
        <w:spacing w:after="0" w:line="240" w:lineRule="auto"/>
        <w:rPr>
          <w:rFonts w:ascii="Times New Roman" w:cs="Times New Roman" w:eastAsia="Times New Roman" w:hAnsi="Times New Roman"/>
          <w:b w:val="1"/>
          <w:sz w:val="24"/>
          <w:szCs w:val="24"/>
        </w:rPr>
        <w:sectPr>
          <w:headerReference r:id="rId7" w:type="default"/>
          <w:pgSz w:h="15840" w:w="12240" w:orient="portrait"/>
          <w:pgMar w:bottom="1440" w:top="1440" w:left="1077" w:right="1077" w:header="709" w:footer="709"/>
          <w:pgNumType w:start="1"/>
        </w:sectPr>
      </w:pPr>
      <w:r w:rsidDel="00000000" w:rsidR="00000000" w:rsidRPr="00000000">
        <w:br w:type="page"/>
      </w:r>
      <w:r w:rsidDel="00000000" w:rsidR="00000000" w:rsidRPr="00000000">
        <w:rPr>
          <w:rtl w:val="0"/>
        </w:rPr>
      </w:r>
    </w:p>
    <w:p w:rsidR="00000000" w:rsidDel="00000000" w:rsidP="00000000" w:rsidRDefault="00000000" w:rsidRPr="00000000" w14:paraId="0000002C">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200" w:before="0" w:line="360" w:lineRule="auto"/>
        <w:ind w:left="36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COMPETENCIAS</w:t>
      </w:r>
    </w:p>
    <w:tbl>
      <w:tblPr>
        <w:tblStyle w:val="Table2"/>
        <w:tblW w:w="14885.0" w:type="dxa"/>
        <w:jc w:val="left"/>
        <w:tblInd w:w="-855.9999999999999"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69"/>
        <w:gridCol w:w="1701"/>
        <w:gridCol w:w="3360"/>
        <w:gridCol w:w="2452"/>
        <w:gridCol w:w="2693"/>
        <w:gridCol w:w="2410"/>
        <w:tblGridChange w:id="0">
          <w:tblGrid>
            <w:gridCol w:w="2269"/>
            <w:gridCol w:w="1701"/>
            <w:gridCol w:w="3360"/>
            <w:gridCol w:w="2452"/>
            <w:gridCol w:w="2693"/>
            <w:gridCol w:w="2410"/>
          </w:tblGrid>
        </w:tblGridChange>
      </w:tblGrid>
      <w:tr>
        <w:trPr>
          <w:cantSplit w:val="0"/>
          <w:trHeight w:val="419" w:hRule="atLeast"/>
          <w:tblHeader w:val="0"/>
        </w:trPr>
        <w:tc>
          <w:tcPr>
            <w:gridSpan w:val="6"/>
            <w:shd w:fill="ffc000" w:val="clear"/>
            <w:vAlign w:val="center"/>
          </w:tcPr>
          <w:p w:rsidR="00000000" w:rsidDel="00000000" w:rsidP="00000000" w:rsidRDefault="00000000" w:rsidRPr="00000000" w14:paraId="0000002D">
            <w:pPr>
              <w:pStyle w:val="Heading2"/>
              <w:jc w:val="center"/>
              <w:rPr>
                <w:color w:val="000000"/>
                <w:sz w:val="20"/>
                <w:szCs w:val="20"/>
              </w:rPr>
            </w:pPr>
            <w:bookmarkStart w:colFirst="0" w:colLast="0" w:name="_heading=h.gjdgxs" w:id="0"/>
            <w:bookmarkEnd w:id="0"/>
            <w:r w:rsidDel="00000000" w:rsidR="00000000" w:rsidRPr="00000000">
              <w:rPr>
                <w:color w:val="000000"/>
                <w:sz w:val="20"/>
                <w:szCs w:val="20"/>
                <w:rtl w:val="0"/>
              </w:rPr>
              <w:t xml:space="preserve">5.1 ESPECIFICAS:</w:t>
            </w:r>
          </w:p>
        </w:tc>
      </w:tr>
      <w:tr>
        <w:trPr>
          <w:cantSplit w:val="0"/>
          <w:trHeight w:val="698" w:hRule="atLeast"/>
          <w:tblHeader w:val="0"/>
        </w:trPr>
        <w:tc>
          <w:tcPr>
            <w:vAlign w:val="center"/>
          </w:tcPr>
          <w:p w:rsidR="00000000" w:rsidDel="00000000" w:rsidP="00000000" w:rsidRDefault="00000000" w:rsidRPr="00000000" w14:paraId="00000033">
            <w:pPr>
              <w:pStyle w:val="Heading3"/>
              <w:jc w:val="both"/>
              <w:rPr>
                <w:rFonts w:ascii="Times New Roman" w:cs="Times New Roman" w:eastAsia="Times New Roman" w:hAnsi="Times New Roman"/>
                <w:b w:val="1"/>
                <w:color w:val="000000"/>
                <w:sz w:val="20"/>
                <w:szCs w:val="20"/>
              </w:rPr>
            </w:pPr>
            <w:bookmarkStart w:colFirst="0" w:colLast="0" w:name="_heading=h.30j0zll" w:id="1"/>
            <w:bookmarkEnd w:id="1"/>
            <w:r w:rsidDel="00000000" w:rsidR="00000000" w:rsidRPr="00000000">
              <w:rPr>
                <w:rFonts w:ascii="Times New Roman" w:cs="Times New Roman" w:eastAsia="Times New Roman" w:hAnsi="Times New Roman"/>
                <w:b w:val="1"/>
                <w:color w:val="000000"/>
                <w:sz w:val="20"/>
                <w:szCs w:val="20"/>
                <w:rtl w:val="0"/>
              </w:rPr>
              <w:t xml:space="preserve">Competencias específicas</w:t>
            </w:r>
          </w:p>
        </w:tc>
        <w:tc>
          <w:tcPr>
            <w:vAlign w:val="center"/>
          </w:tcPr>
          <w:p w:rsidR="00000000" w:rsidDel="00000000" w:rsidP="00000000" w:rsidRDefault="00000000" w:rsidRPr="00000000" w14:paraId="00000034">
            <w:pPr>
              <w:pStyle w:val="Heading3"/>
              <w:jc w:val="both"/>
              <w:rPr>
                <w:rFonts w:ascii="Times New Roman" w:cs="Times New Roman" w:eastAsia="Times New Roman" w:hAnsi="Times New Roman"/>
                <w:b w:val="1"/>
                <w:color w:val="000000"/>
                <w:sz w:val="20"/>
                <w:szCs w:val="20"/>
              </w:rPr>
            </w:pPr>
            <w:bookmarkStart w:colFirst="0" w:colLast="0" w:name="_heading=h.1fob9te" w:id="2"/>
            <w:bookmarkEnd w:id="2"/>
            <w:r w:rsidDel="00000000" w:rsidR="00000000" w:rsidRPr="00000000">
              <w:rPr>
                <w:rFonts w:ascii="Times New Roman" w:cs="Times New Roman" w:eastAsia="Times New Roman" w:hAnsi="Times New Roman"/>
                <w:b w:val="1"/>
                <w:color w:val="000000"/>
                <w:sz w:val="20"/>
                <w:szCs w:val="20"/>
                <w:rtl w:val="0"/>
              </w:rPr>
              <w:t xml:space="preserve">Ejes problémicos</w:t>
            </w:r>
          </w:p>
        </w:tc>
        <w:tc>
          <w:tcPr>
            <w:vAlign w:val="center"/>
          </w:tcPr>
          <w:p w:rsidR="00000000" w:rsidDel="00000000" w:rsidP="00000000" w:rsidRDefault="00000000" w:rsidRPr="00000000" w14:paraId="00000035">
            <w:pPr>
              <w:pStyle w:val="Heading3"/>
              <w:jc w:val="both"/>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Contenidos </w:t>
            </w:r>
          </w:p>
        </w:tc>
        <w:tc>
          <w:tcPr>
            <w:vAlign w:val="center"/>
          </w:tcPr>
          <w:p w:rsidR="00000000" w:rsidDel="00000000" w:rsidP="00000000" w:rsidRDefault="00000000" w:rsidRPr="00000000" w14:paraId="00000036">
            <w:pPr>
              <w:pStyle w:val="Heading3"/>
              <w:jc w:val="both"/>
              <w:rPr>
                <w:rFonts w:ascii="Times New Roman" w:cs="Times New Roman" w:eastAsia="Times New Roman" w:hAnsi="Times New Roman"/>
                <w:b w:val="1"/>
                <w:color w:val="000000"/>
                <w:sz w:val="20"/>
                <w:szCs w:val="20"/>
              </w:rPr>
            </w:pPr>
            <w:bookmarkStart w:colFirst="0" w:colLast="0" w:name="_heading=h.3znysh7" w:id="3"/>
            <w:bookmarkEnd w:id="3"/>
            <w:r w:rsidDel="00000000" w:rsidR="00000000" w:rsidRPr="00000000">
              <w:rPr>
                <w:rFonts w:ascii="Times New Roman" w:cs="Times New Roman" w:eastAsia="Times New Roman" w:hAnsi="Times New Roman"/>
                <w:b w:val="1"/>
                <w:color w:val="000000"/>
                <w:sz w:val="20"/>
                <w:szCs w:val="20"/>
                <w:rtl w:val="0"/>
              </w:rPr>
              <w:t xml:space="preserve">Indicadores conceptuales</w:t>
            </w:r>
          </w:p>
        </w:tc>
        <w:tc>
          <w:tcPr>
            <w:vAlign w:val="center"/>
          </w:tcPr>
          <w:p w:rsidR="00000000" w:rsidDel="00000000" w:rsidP="00000000" w:rsidRDefault="00000000" w:rsidRPr="00000000" w14:paraId="00000037">
            <w:pPr>
              <w:pStyle w:val="Heading3"/>
              <w:jc w:val="both"/>
              <w:rPr>
                <w:rFonts w:ascii="Times New Roman" w:cs="Times New Roman" w:eastAsia="Times New Roman" w:hAnsi="Times New Roman"/>
                <w:b w:val="1"/>
                <w:color w:val="000000"/>
                <w:sz w:val="20"/>
                <w:szCs w:val="20"/>
              </w:rPr>
            </w:pPr>
            <w:bookmarkStart w:colFirst="0" w:colLast="0" w:name="_heading=h.2et92p0" w:id="4"/>
            <w:bookmarkEnd w:id="4"/>
            <w:r w:rsidDel="00000000" w:rsidR="00000000" w:rsidRPr="00000000">
              <w:rPr>
                <w:rFonts w:ascii="Times New Roman" w:cs="Times New Roman" w:eastAsia="Times New Roman" w:hAnsi="Times New Roman"/>
                <w:b w:val="1"/>
                <w:color w:val="000000"/>
                <w:sz w:val="20"/>
                <w:szCs w:val="20"/>
                <w:rtl w:val="0"/>
              </w:rPr>
              <w:t xml:space="preserve">Indicadores procedimentales</w:t>
            </w:r>
          </w:p>
        </w:tc>
        <w:tc>
          <w:tcPr>
            <w:vAlign w:val="center"/>
          </w:tcPr>
          <w:p w:rsidR="00000000" w:rsidDel="00000000" w:rsidP="00000000" w:rsidRDefault="00000000" w:rsidRPr="00000000" w14:paraId="00000038">
            <w:pPr>
              <w:pStyle w:val="Heading3"/>
              <w:jc w:val="both"/>
              <w:rPr>
                <w:rFonts w:ascii="Times New Roman" w:cs="Times New Roman" w:eastAsia="Times New Roman" w:hAnsi="Times New Roman"/>
                <w:b w:val="1"/>
                <w:color w:val="000000"/>
                <w:sz w:val="20"/>
                <w:szCs w:val="20"/>
              </w:rPr>
            </w:pPr>
            <w:bookmarkStart w:colFirst="0" w:colLast="0" w:name="_heading=h.tyjcwt" w:id="5"/>
            <w:bookmarkEnd w:id="5"/>
            <w:r w:rsidDel="00000000" w:rsidR="00000000" w:rsidRPr="00000000">
              <w:rPr>
                <w:rFonts w:ascii="Times New Roman" w:cs="Times New Roman" w:eastAsia="Times New Roman" w:hAnsi="Times New Roman"/>
                <w:b w:val="1"/>
                <w:color w:val="000000"/>
                <w:sz w:val="20"/>
                <w:szCs w:val="20"/>
                <w:rtl w:val="0"/>
              </w:rPr>
              <w:t xml:space="preserve">Indicadores actitudinales</w:t>
            </w:r>
          </w:p>
        </w:tc>
      </w:tr>
      <w:tr>
        <w:trPr>
          <w:cantSplit w:val="0"/>
          <w:trHeight w:val="636" w:hRule="atLeast"/>
          <w:tblHeader w:val="0"/>
        </w:trPr>
        <w:tc>
          <w:tcPr/>
          <w:p w:rsidR="00000000" w:rsidDel="00000000" w:rsidP="00000000" w:rsidRDefault="00000000" w:rsidRPr="00000000" w14:paraId="00000039">
            <w:pPr>
              <w:spacing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Elabora una monografía en torno a las experiencias de práctica pedagógica del campo de Educación Campesina y Rural: Sistema Escuela Nueva y en la cual se dilucida los aportes teóricos y prácticos en el quehacer docente.</w:t>
            </w:r>
          </w:p>
        </w:tc>
        <w:tc>
          <w:tcPr/>
          <w:p w:rsidR="00000000" w:rsidDel="00000000" w:rsidP="00000000" w:rsidRDefault="00000000" w:rsidRPr="00000000" w14:paraId="0000003A">
            <w:pPr>
              <w:spacing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¿Cómo la sistematización de experiencias contribuye en la vida académica e identidad del Normalista Superior?</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SISTEMA ESCUELA NUEVA</w:t>
            </w:r>
          </w:p>
          <w:p w:rsidR="00000000" w:rsidDel="00000000" w:rsidP="00000000" w:rsidRDefault="00000000" w:rsidRPr="00000000" w14:paraId="0000003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La Escuela Multigrado</w:t>
            </w:r>
          </w:p>
          <w:p w:rsidR="00000000" w:rsidDel="00000000" w:rsidP="00000000" w:rsidRDefault="00000000" w:rsidRPr="00000000" w14:paraId="0000003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Aportes del Movimiento Escuela Nueva y del constructivismo al SEN.</w:t>
            </w:r>
          </w:p>
          <w:p w:rsidR="00000000" w:rsidDel="00000000" w:rsidP="00000000" w:rsidRDefault="00000000" w:rsidRPr="00000000" w14:paraId="0000003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El aprendizaje colaborativo y cooperativo y su aplicación en el aula.</w:t>
            </w:r>
          </w:p>
          <w:p w:rsidR="00000000" w:rsidDel="00000000" w:rsidP="00000000" w:rsidRDefault="00000000" w:rsidRPr="00000000" w14:paraId="0000004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Criterios para el trabajo en Equipo.</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GOBIERNO ESTUDIANTIL</w:t>
            </w:r>
          </w:p>
          <w:p w:rsidR="00000000" w:rsidDel="00000000" w:rsidP="00000000" w:rsidRDefault="00000000" w:rsidRPr="00000000" w14:paraId="0000004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Importancia del Gobierno estudiantil</w:t>
            </w:r>
          </w:p>
          <w:p w:rsidR="00000000" w:rsidDel="00000000" w:rsidP="00000000" w:rsidRDefault="00000000" w:rsidRPr="00000000" w14:paraId="0000004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Organización del Gobierno Estudiantil en la Escuela</w:t>
            </w:r>
          </w:p>
          <w:p w:rsidR="00000000" w:rsidDel="00000000" w:rsidP="00000000" w:rsidRDefault="00000000" w:rsidRPr="00000000" w14:paraId="0000004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Funciones de los estudiantes en el gobierno Estudiantil</w:t>
            </w:r>
          </w:p>
          <w:p w:rsidR="00000000" w:rsidDel="00000000" w:rsidP="00000000" w:rsidRDefault="00000000" w:rsidRPr="00000000" w14:paraId="0000004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Estrategias e Instrumentos que se utilizan en el gobierno Estudiantil</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EL DESARROLLO DE AMBIENTES DE APRENDIZAJE EN UN CONTEXTO RURAL</w:t>
            </w:r>
          </w:p>
          <w:p w:rsidR="00000000" w:rsidDel="00000000" w:rsidP="00000000" w:rsidRDefault="00000000" w:rsidRPr="00000000" w14:paraId="00000049">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Qué son los rincones de Aprendizaje.</w:t>
            </w:r>
          </w:p>
          <w:p w:rsidR="00000000" w:rsidDel="00000000" w:rsidP="00000000" w:rsidRDefault="00000000" w:rsidRPr="00000000" w14:paraId="0000004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Importancia de los Rincones de Aprendizaje en los procesos de construcción del conocimiento.</w:t>
            </w:r>
          </w:p>
          <w:p w:rsidR="00000000" w:rsidDel="00000000" w:rsidP="00000000" w:rsidRDefault="00000000" w:rsidRPr="00000000" w14:paraId="0000004B">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Materiales útiles en los rincones de Aprendizaje.</w:t>
            </w:r>
          </w:p>
          <w:p w:rsidR="00000000" w:rsidDel="00000000" w:rsidP="00000000" w:rsidRDefault="00000000" w:rsidRPr="00000000" w14:paraId="0000004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Los ambientes de aprendizaje.</w:t>
            </w:r>
          </w:p>
          <w:p w:rsidR="00000000" w:rsidDel="00000000" w:rsidP="00000000" w:rsidRDefault="00000000" w:rsidRPr="00000000" w14:paraId="0000004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Factores que contribuyen al logro de una práctica pedagógica eficaz.</w:t>
            </w:r>
          </w:p>
          <w:p w:rsidR="00000000" w:rsidDel="00000000" w:rsidP="00000000" w:rsidRDefault="00000000" w:rsidRPr="00000000" w14:paraId="0000004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El aprendizaje colaborativo y el aprendizaje cooperativo.</w:t>
            </w:r>
          </w:p>
          <w:p w:rsidR="00000000" w:rsidDel="00000000" w:rsidP="00000000" w:rsidRDefault="00000000" w:rsidRPr="00000000" w14:paraId="0000004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Criterios a tener en cuenta para el trabajo en equipo.</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5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Conoce los aportes del movimiento de Escuela Nueva en la consolidación de un enfoque rural.</w:t>
            </w:r>
          </w:p>
          <w:p w:rsidR="00000000" w:rsidDel="00000000" w:rsidP="00000000" w:rsidRDefault="00000000" w:rsidRPr="00000000" w14:paraId="0000005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Reconoce los planteamientos pedagógicos y didácticos que configuran el Sistema Escuela Nueva.</w:t>
            </w:r>
          </w:p>
          <w:p w:rsidR="00000000" w:rsidDel="00000000" w:rsidP="00000000" w:rsidRDefault="00000000" w:rsidRPr="00000000" w14:paraId="0000005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Diferencia el aprendizaje colaborativo y cooperativo para el desarrollo de ejercicios prácticos.</w:t>
            </w:r>
          </w:p>
          <w:p w:rsidR="00000000" w:rsidDel="00000000" w:rsidP="00000000" w:rsidRDefault="00000000" w:rsidRPr="00000000" w14:paraId="0000005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Identifica los elementos que configuran la organización, ejecución y consolidación del gobierno estudiantil en el Sistema Escuela Nueva.</w:t>
            </w:r>
          </w:p>
          <w:p w:rsidR="00000000" w:rsidDel="00000000" w:rsidP="00000000" w:rsidRDefault="00000000" w:rsidRPr="00000000" w14:paraId="0000005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36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Conoce los Centros de Recursos para el Aprendizaje en el Sistema Escuela Nueva. </w:t>
            </w:r>
          </w:p>
          <w:p w:rsidR="00000000" w:rsidDel="00000000" w:rsidP="00000000" w:rsidRDefault="00000000" w:rsidRPr="00000000" w14:paraId="00000059">
            <w:pPr>
              <w:jc w:val="both"/>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5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Realiza cuadros comparativos entre el aprendizaje cooperativo y el aprendizaje convencional.</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Describe las existentes entre Escuela Nueva y Escuela tradicional.</w:t>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Participa en la Organización del Gobierno estudiantil en el Centro de Práctica.</w: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Elabora diversos materiales para aportar al Centro de Recursos de Aprendizaje.</w:t>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360" w:lineRule="auto"/>
              <w:ind w:left="36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Diseña virtualmente un aula que incluya todos los aspectos todos los aspectos importantes para un ambiente adecuado de aprendizaje.</w:t>
            </w:r>
          </w:p>
        </w:tc>
        <w:tc>
          <w:tcPr/>
          <w:p w:rsidR="00000000" w:rsidDel="00000000" w:rsidP="00000000" w:rsidRDefault="00000000" w:rsidRPr="00000000" w14:paraId="0000006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Demuestra interés por conocer el Modelo Escuela Nueva para hacer una intervención pedagógica asertiva en la escuela rural.</w:t>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Asume con responsabilidad el compromiso que implica trabajar en el contexto rural con los principios del Sistema Escuela Nueva.</w:t>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Valora la importancia que tiene el Gobierno Estudiantil en la escuela para el desarrollo de valores cívicos, de la autonomía y participación del niño en su contexto educativo.</w:t>
            </w:r>
          </w:p>
          <w:p w:rsidR="00000000" w:rsidDel="00000000" w:rsidP="00000000" w:rsidRDefault="00000000" w:rsidRPr="00000000" w14:paraId="0000006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360" w:lineRule="auto"/>
              <w:ind w:left="36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Valora y muestra interés en la creación de ambientes adecuados para el aprendizaje de los niños.</w:t>
            </w:r>
          </w:p>
        </w:tc>
      </w:tr>
      <w:tr>
        <w:trPr>
          <w:cantSplit w:val="0"/>
          <w:trHeight w:val="419" w:hRule="atLeast"/>
          <w:tblHeader w:val="0"/>
        </w:trPr>
        <w:tc>
          <w:tcPr>
            <w:gridSpan w:val="6"/>
            <w:shd w:fill="ffc000" w:val="clear"/>
            <w:vAlign w:val="center"/>
          </w:tcPr>
          <w:p w:rsidR="00000000" w:rsidDel="00000000" w:rsidP="00000000" w:rsidRDefault="00000000" w:rsidRPr="00000000" w14:paraId="00000069">
            <w:pPr>
              <w:pStyle w:val="Heading2"/>
              <w:jc w:val="center"/>
              <w:rPr>
                <w:color w:val="000000"/>
              </w:rPr>
            </w:pPr>
            <w:bookmarkStart w:colFirst="0" w:colLast="0" w:name="_heading=h.3dy6vkm" w:id="6"/>
            <w:bookmarkEnd w:id="6"/>
            <w:r w:rsidDel="00000000" w:rsidR="00000000" w:rsidRPr="00000000">
              <w:rPr>
                <w:color w:val="000000"/>
                <w:rtl w:val="0"/>
              </w:rPr>
              <w:t xml:space="preserve">5.2 GENÉRICAS: </w:t>
            </w:r>
          </w:p>
        </w:tc>
      </w:tr>
      <w:tr>
        <w:trPr>
          <w:cantSplit w:val="0"/>
          <w:trHeight w:val="351" w:hRule="atLeast"/>
          <w:tblHeader w:val="0"/>
        </w:trPr>
        <w:tc>
          <w:tcPr>
            <w:gridSpan w:val="2"/>
            <w:vAlign w:val="center"/>
          </w:tcPr>
          <w:p w:rsidR="00000000" w:rsidDel="00000000" w:rsidP="00000000" w:rsidRDefault="00000000" w:rsidRPr="00000000" w14:paraId="0000006F">
            <w:pPr>
              <w:spacing w:line="360" w:lineRule="auto"/>
              <w:jc w:val="both"/>
              <w:rPr>
                <w:rFonts w:ascii="Times New Roman" w:cs="Times New Roman" w:eastAsia="Times New Roman" w:hAnsi="Times New Roman"/>
                <w:b w:val="1"/>
                <w:color w:val="000000"/>
                <w:sz w:val="24"/>
                <w:szCs w:val="24"/>
              </w:rPr>
            </w:pPr>
            <w:r w:rsidDel="00000000" w:rsidR="00000000" w:rsidRPr="00000000">
              <w:rPr>
                <w:rtl w:val="0"/>
              </w:rPr>
            </w:r>
          </w:p>
        </w:tc>
        <w:tc>
          <w:tcPr>
            <w:gridSpan w:val="2"/>
            <w:vAlign w:val="center"/>
          </w:tcPr>
          <w:p w:rsidR="00000000" w:rsidDel="00000000" w:rsidP="00000000" w:rsidRDefault="00000000" w:rsidRPr="00000000" w14:paraId="00000071">
            <w:pPr>
              <w:pBdr>
                <w:top w:color="000000" w:space="0" w:sz="0" w:val="none"/>
                <w:left w:color="000000" w:space="0" w:sz="0" w:val="none"/>
                <w:bottom w:color="000000" w:space="0" w:sz="0" w:val="none"/>
                <w:right w:color="000000" w:space="0" w:sz="0" w:val="none"/>
                <w:between w:color="000000" w:space="0" w:sz="0" w:val="none"/>
              </w:pBdr>
              <w:spacing w:line="36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Competencia genérica:</w:t>
            </w:r>
          </w:p>
        </w:tc>
        <w:tc>
          <w:tcPr>
            <w:gridSpan w:val="2"/>
            <w:vAlign w:val="center"/>
          </w:tcPr>
          <w:p w:rsidR="00000000" w:rsidDel="00000000" w:rsidP="00000000" w:rsidRDefault="00000000" w:rsidRPr="00000000" w14:paraId="00000073">
            <w:pPr>
              <w:pBdr>
                <w:top w:color="000000" w:space="0" w:sz="0" w:val="none"/>
                <w:left w:color="000000" w:space="0" w:sz="0" w:val="none"/>
                <w:bottom w:color="000000" w:space="0" w:sz="0" w:val="none"/>
                <w:right w:color="000000" w:space="0" w:sz="0" w:val="none"/>
                <w:between w:color="000000" w:space="0" w:sz="0" w:val="none"/>
              </w:pBdr>
              <w:spacing w:line="36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Actividad a realizar </w:t>
            </w:r>
          </w:p>
        </w:tc>
      </w:tr>
      <w:tr>
        <w:trPr>
          <w:cantSplit w:val="0"/>
          <w:trHeight w:val="351" w:hRule="atLeast"/>
          <w:tblHeader w:val="0"/>
        </w:trPr>
        <w:tc>
          <w:tcPr>
            <w:gridSpan w:val="2"/>
            <w:vAlign w:val="center"/>
          </w:tcPr>
          <w:p w:rsidR="00000000" w:rsidDel="00000000" w:rsidP="00000000" w:rsidRDefault="00000000" w:rsidRPr="00000000" w14:paraId="00000075">
            <w:pPr>
              <w:pStyle w:val="Heading3"/>
              <w:jc w:val="both"/>
              <w:rPr>
                <w:rFonts w:ascii="Times New Roman" w:cs="Times New Roman" w:eastAsia="Times New Roman" w:hAnsi="Times New Roman"/>
                <w:b w:val="1"/>
                <w:color w:val="000000"/>
              </w:rPr>
            </w:pPr>
            <w:bookmarkStart w:colFirst="0" w:colLast="0" w:name="_heading=h.1t3h5sf" w:id="7"/>
            <w:bookmarkEnd w:id="7"/>
            <w:r w:rsidDel="00000000" w:rsidR="00000000" w:rsidRPr="00000000">
              <w:rPr>
                <w:rFonts w:ascii="Times New Roman" w:cs="Times New Roman" w:eastAsia="Times New Roman" w:hAnsi="Times New Roman"/>
                <w:b w:val="1"/>
                <w:color w:val="000000"/>
                <w:rtl w:val="0"/>
              </w:rPr>
              <w:t xml:space="preserve">LECTURA CRÍTICA</w:t>
            </w:r>
          </w:p>
        </w:tc>
        <w:tc>
          <w:tcPr>
            <w:gridSpan w:val="2"/>
            <w:vAlign w:val="center"/>
          </w:tcPr>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Comprende cómo se articulan las partes de un texto para darle un sentido global.</w:t>
            </w:r>
          </w:p>
        </w:tc>
        <w:tc>
          <w:tcPr>
            <w:gridSpan w:val="2"/>
          </w:tcPr>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 maestro en formación comprende la estructura formal de un texto y la función de sus partes en la elaboración de su monografía, así como identifica los constructos teóricos que fundamentan experiencia sistematizada.</w:t>
            </w:r>
          </w:p>
        </w:tc>
      </w:tr>
      <w:tr>
        <w:trPr>
          <w:cantSplit w:val="0"/>
          <w:trHeight w:val="351" w:hRule="atLeast"/>
          <w:tblHeader w:val="0"/>
        </w:trPr>
        <w:tc>
          <w:tcPr>
            <w:gridSpan w:val="2"/>
            <w:vAlign w:val="center"/>
          </w:tcPr>
          <w:p w:rsidR="00000000" w:rsidDel="00000000" w:rsidP="00000000" w:rsidRDefault="00000000" w:rsidRPr="00000000" w14:paraId="0000007B">
            <w:pPr>
              <w:pStyle w:val="Heading3"/>
              <w:jc w:val="both"/>
              <w:rPr>
                <w:rFonts w:ascii="Times New Roman" w:cs="Times New Roman" w:eastAsia="Times New Roman" w:hAnsi="Times New Roman"/>
                <w:b w:val="1"/>
                <w:color w:val="000000"/>
              </w:rPr>
            </w:pPr>
            <w:bookmarkStart w:colFirst="0" w:colLast="0" w:name="_heading=h.4d34og8" w:id="8"/>
            <w:bookmarkEnd w:id="8"/>
            <w:r w:rsidDel="00000000" w:rsidR="00000000" w:rsidRPr="00000000">
              <w:rPr>
                <w:rFonts w:ascii="Times New Roman" w:cs="Times New Roman" w:eastAsia="Times New Roman" w:hAnsi="Times New Roman"/>
                <w:b w:val="1"/>
                <w:color w:val="000000"/>
                <w:rtl w:val="0"/>
              </w:rPr>
              <w:t xml:space="preserve">COMPETENCIAS CIUDADANAS</w:t>
            </w:r>
          </w:p>
        </w:tc>
        <w:tc>
          <w:tcPr>
            <w:gridSpan w:val="2"/>
            <w:vAlign w:val="center"/>
          </w:tcPr>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•El estudiante es capaz de reconstruir y comprender la realidad social desde una perspectiva sistémica, mediante la identificación y construcción de relaciones entre las distintas dimensiones o aspectos presentes en los problemas sociales y en sus posibles alternativas de solución</w:t>
            </w:r>
            <w:r w:rsidDel="00000000" w:rsidR="00000000" w:rsidRPr="00000000">
              <w:rPr>
                <w:rtl w:val="0"/>
              </w:rPr>
            </w:r>
          </w:p>
        </w:tc>
        <w:tc>
          <w:tcPr>
            <w:gridSpan w:val="2"/>
          </w:tcPr>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 maestro en formación comprende la realidad social que se configura en su Práctica Pedagógica Campesina y Rural: Sistema Escuela Nueva y la analiza a la luz de la sistematización de su experiencia en un ejercicio monográfico</w:t>
            </w:r>
          </w:p>
        </w:tc>
      </w:tr>
    </w:tbl>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72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sectPr>
          <w:type w:val="nextPage"/>
          <w:pgSz w:h="12240" w:w="15840" w:orient="landscape"/>
          <w:pgMar w:bottom="1077" w:top="1077" w:left="1440" w:right="1440" w:header="709" w:footer="709"/>
        </w:sectPr>
      </w:pPr>
      <w:r w:rsidDel="00000000" w:rsidR="00000000" w:rsidRPr="00000000">
        <w:rPr>
          <w:rtl w:val="0"/>
        </w:rPr>
      </w:r>
    </w:p>
    <w:p w:rsidR="00000000" w:rsidDel="00000000" w:rsidP="00000000" w:rsidRDefault="00000000" w:rsidRPr="00000000" w14:paraId="00000082">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200" w:before="0" w:line="36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ARTICULACIÓN DEL ESPACIO ACADÉMICO CON LA PRÁCTICA PEDAGÓGICA Y LÍNEAS DE INVESTIGACIÓN EN EL MARCO INSTITUCIONAL:</w:t>
      </w:r>
      <w:r w:rsidDel="00000000" w:rsidR="00000000" w:rsidRPr="00000000">
        <w:rPr>
          <w:rtl w:val="0"/>
        </w:rPr>
      </w:r>
    </w:p>
    <w:p w:rsidR="00000000" w:rsidDel="00000000" w:rsidP="00000000" w:rsidRDefault="00000000" w:rsidRPr="00000000" w14:paraId="0000008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Fundamentación Campesina y rural: Sistema Escuela Nueva está articulada al Proyecto de Investigación del PFC, a través del reconocimiento, lectura de contexto y análisis de las realidades del mundo laboral.</w:t>
      </w:r>
    </w:p>
    <w:p w:rsidR="00000000" w:rsidDel="00000000" w:rsidP="00000000" w:rsidRDefault="00000000" w:rsidRPr="00000000" w14:paraId="00000084">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5">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200" w:before="0" w:line="360" w:lineRule="auto"/>
        <w:ind w:left="36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METODOLOGÍA</w:t>
      </w:r>
    </w:p>
    <w:p w:rsidR="00000000" w:rsidDel="00000000" w:rsidP="00000000" w:rsidRDefault="00000000" w:rsidRPr="00000000" w14:paraId="00000086">
      <w:pPr>
        <w:widowControl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Dado que la Práctica se desarrolla en fases, la metodología obedece a la especificidad de cada una. La fase de Fundamentación tiene un componente muy teórico que se desarrolla con metodologías activas y especialmente utilizando las guías de aprendizaje del módulo o Manual de Escuela Nueva para el Docente. El desarrollo de las mismas siempre estará mediado por estrategias de trabajo individual, pequeños grupos y el grupo-clase, en los que se genera la reflexión y discusión constante para la construcción del conocimiento que manejará el estudiante en formación como docente del Sistema Escuela Nueva en el contexto rural. Además, habrá actividades de consulta y de lecturas requeridas para el desarrollo de algunos temas o para complementar otros.</w:t>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200" w:before="0" w:line="360" w:lineRule="auto"/>
        <w:ind w:left="36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EVALUACIÓN</w:t>
      </w:r>
    </w:p>
    <w:p w:rsidR="00000000" w:rsidDel="00000000" w:rsidP="00000000" w:rsidRDefault="00000000" w:rsidRPr="00000000" w14:paraId="00000089">
      <w:pPr>
        <w:spacing w:line="360" w:lineRule="auto"/>
        <w:ind w:left="3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Tomando como referente el enfoque pedagógico institucional y el desarrollo de competencias laborales, se tendrá en cuenta aspectos del ser como la actitud, disposición y compromiso con su proceso académico. A continuación, se presentan los criterios de evaluación del crédito académico: </w:t>
      </w:r>
    </w:p>
    <w:p w:rsidR="00000000" w:rsidDel="00000000" w:rsidP="00000000" w:rsidRDefault="00000000" w:rsidRPr="00000000" w14:paraId="0000008A">
      <w:pPr>
        <w:widowControl w:val="0"/>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Para la evaluación del campo se tendrán en cuenta los siguientes aspectos:</w:t>
      </w:r>
    </w:p>
    <w:p w:rsidR="00000000" w:rsidDel="00000000" w:rsidP="00000000" w:rsidRDefault="00000000" w:rsidRPr="00000000" w14:paraId="0000008B">
      <w:pPr>
        <w:widowControl w:val="0"/>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puntualidad y asistencia a la fase de fundamentación, pues es imprescindible para iniciar la fase de ejecución.</w:t>
      </w:r>
    </w:p>
    <w:p w:rsidR="00000000" w:rsidDel="00000000" w:rsidP="00000000" w:rsidRDefault="00000000" w:rsidRPr="00000000" w14:paraId="0000008C">
      <w:pPr>
        <w:widowControl w:val="0"/>
        <w:numPr>
          <w:ilvl w:val="0"/>
          <w:numId w:val="1"/>
        </w:numPr>
        <w:ind w:left="720" w:hanging="360"/>
        <w:rPr>
          <w:rFonts w:ascii="Times New Roman" w:cs="Times New Roman" w:eastAsia="Times New Roman" w:hAnsi="Times New Roman"/>
          <w:sz w:val="24"/>
          <w:szCs w:val="24"/>
        </w:rPr>
      </w:pPr>
      <w:bookmarkStart w:colFirst="0" w:colLast="0" w:name="_heading=h.2s8eyo1" w:id="9"/>
      <w:bookmarkEnd w:id="9"/>
      <w:r w:rsidDel="00000000" w:rsidR="00000000" w:rsidRPr="00000000">
        <w:rPr>
          <w:rFonts w:ascii="Times New Roman" w:cs="Times New Roman" w:eastAsia="Times New Roman" w:hAnsi="Times New Roman"/>
          <w:sz w:val="24"/>
          <w:szCs w:val="24"/>
          <w:rtl w:val="0"/>
        </w:rPr>
        <w:t xml:space="preserve">La asistencia, puntualidad y desarrollo de todas las sesiones de práctica en las respectivas sedes rurales.  </w:t>
      </w:r>
    </w:p>
    <w:p w:rsidR="00000000" w:rsidDel="00000000" w:rsidP="00000000" w:rsidRDefault="00000000" w:rsidRPr="00000000" w14:paraId="0000008D">
      <w:pPr>
        <w:widowControl w:val="0"/>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Elaboración y presentación de planeaciones enviadas a tiempo y los registros en el diario.</w:t>
      </w:r>
    </w:p>
    <w:p w:rsidR="00000000" w:rsidDel="00000000" w:rsidP="00000000" w:rsidRDefault="00000000" w:rsidRPr="00000000" w14:paraId="0000008E">
      <w:pPr>
        <w:widowControl w:val="0"/>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Asistencia, puntualidad y participación en asesorías.</w:t>
      </w:r>
    </w:p>
    <w:p w:rsidR="00000000" w:rsidDel="00000000" w:rsidP="00000000" w:rsidRDefault="00000000" w:rsidRPr="00000000" w14:paraId="0000008F">
      <w:pPr>
        <w:widowControl w:val="0"/>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Elaboración de Portafolio o carpeta de fundamentación, pues en ésta se evidencia el trabajo realizado en clase, talleres, consultas y demás.</w:t>
      </w:r>
    </w:p>
    <w:p w:rsidR="00000000" w:rsidDel="00000000" w:rsidP="00000000" w:rsidRDefault="00000000" w:rsidRPr="00000000" w14:paraId="00000090">
      <w:pPr>
        <w:widowControl w:val="0"/>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Elaboración y presentación de trabajo final (Ensayo y/o sistematización sobre la práctica en formato presentación)</w:t>
      </w:r>
    </w:p>
    <w:p w:rsidR="00000000" w:rsidDel="00000000" w:rsidP="00000000" w:rsidRDefault="00000000" w:rsidRPr="00000000" w14:paraId="00000091">
      <w:pPr>
        <w:widowControl w:val="0"/>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Autoevaluación.</w:t>
      </w:r>
    </w:p>
    <w:p w:rsidR="00000000" w:rsidDel="00000000" w:rsidP="00000000" w:rsidRDefault="00000000" w:rsidRPr="00000000" w14:paraId="00000092">
      <w:pPr>
        <w:spacing w:line="36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3">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200" w:before="0" w:line="360" w:lineRule="auto"/>
        <w:ind w:left="36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REFERENCIAS BIBLIOGRÁFICAS:</w:t>
      </w:r>
    </w:p>
    <w:p w:rsidR="00000000" w:rsidDel="00000000" w:rsidP="00000000" w:rsidRDefault="00000000" w:rsidRPr="00000000" w14:paraId="00000094">
      <w:pPr>
        <w:widowControl w:val="0"/>
        <w:ind w:left="709" w:hanging="70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ALARCÓN DE ORTEGA</w:t>
      </w:r>
      <w:r w:rsidDel="00000000" w:rsidR="00000000" w:rsidRPr="00000000">
        <w:rPr>
          <w:rFonts w:ascii="Times New Roman" w:cs="Times New Roman" w:eastAsia="Times New Roman" w:hAnsi="Times New Roman"/>
          <w:sz w:val="24"/>
          <w:szCs w:val="24"/>
          <w:rtl w:val="0"/>
        </w:rPr>
        <w:t xml:space="preserve">, Margarita; La Educación rural y la educación fundamental en Colombia. Pitzcuaro Michoacán. México, 1.955.</w:t>
      </w:r>
    </w:p>
    <w:p w:rsidR="00000000" w:rsidDel="00000000" w:rsidP="00000000" w:rsidRDefault="00000000" w:rsidRPr="00000000" w14:paraId="00000095">
      <w:pPr>
        <w:widowControl w:val="0"/>
        <w:ind w:left="709" w:hanging="70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FUNDACIÓN ESCUELA NUEVA VOLVAMOS A LA GENTE</w:t>
      </w:r>
      <w:r w:rsidDel="00000000" w:rsidR="00000000" w:rsidRPr="00000000">
        <w:rPr>
          <w:rFonts w:ascii="Times New Roman" w:cs="Times New Roman" w:eastAsia="Times New Roman" w:hAnsi="Times New Roman"/>
          <w:sz w:val="24"/>
          <w:szCs w:val="24"/>
          <w:rtl w:val="0"/>
        </w:rPr>
        <w:t xml:space="preserve">.  Escuela Nueva- Escuela Activa. Manual para el docente. Edición 2009. Bogotá, Colombia.</w:t>
      </w:r>
    </w:p>
    <w:p w:rsidR="00000000" w:rsidDel="00000000" w:rsidP="00000000" w:rsidRDefault="00000000" w:rsidRPr="00000000" w14:paraId="00000096">
      <w:pPr>
        <w:widowControl w:val="0"/>
        <w:ind w:left="709" w:hanging="70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MINISTERIO DE EDUCACIÓN NACIONAL</w:t>
      </w:r>
      <w:r w:rsidDel="00000000" w:rsidR="00000000" w:rsidRPr="00000000">
        <w:rPr>
          <w:rFonts w:ascii="Times New Roman" w:cs="Times New Roman" w:eastAsia="Times New Roman" w:hAnsi="Times New Roman"/>
          <w:sz w:val="24"/>
          <w:szCs w:val="24"/>
          <w:rtl w:val="0"/>
        </w:rPr>
        <w:t xml:space="preserve">. Portafolio de Modelos Educativos. Dirección de poblaciones y proyectos intersectoriales, República de Colombia.</w:t>
      </w:r>
    </w:p>
    <w:p w:rsidR="00000000" w:rsidDel="00000000" w:rsidP="00000000" w:rsidRDefault="00000000" w:rsidRPr="00000000" w14:paraId="00000097">
      <w:pPr>
        <w:widowControl w:val="0"/>
        <w:ind w:left="709" w:hanging="70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MINISTERIO DE EDUCACIÓN NACIONAL.</w:t>
      </w:r>
      <w:r w:rsidDel="00000000" w:rsidR="00000000" w:rsidRPr="00000000">
        <w:rPr>
          <w:rFonts w:ascii="Times New Roman" w:cs="Times New Roman" w:eastAsia="Times New Roman" w:hAnsi="Times New Roman"/>
          <w:sz w:val="24"/>
          <w:szCs w:val="24"/>
          <w:rtl w:val="0"/>
        </w:rPr>
        <w:t xml:space="preserve"> Documentos Baúl Jaibaná. Bogotá, 1999.</w:t>
      </w:r>
    </w:p>
    <w:p w:rsidR="00000000" w:rsidDel="00000000" w:rsidP="00000000" w:rsidRDefault="00000000" w:rsidRPr="00000000" w14:paraId="00000098">
      <w:pPr>
        <w:widowControl w:val="0"/>
        <w:ind w:left="709" w:hanging="70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FUNDACIÓN ESCUELA NUEVA VOLVAMOS A LA GENTE</w:t>
      </w:r>
      <w:r w:rsidDel="00000000" w:rsidR="00000000" w:rsidRPr="00000000">
        <w:rPr>
          <w:rFonts w:ascii="Times New Roman" w:cs="Times New Roman" w:eastAsia="Times New Roman" w:hAnsi="Times New Roman"/>
          <w:sz w:val="24"/>
          <w:szCs w:val="24"/>
          <w:rtl w:val="0"/>
        </w:rPr>
        <w:t xml:space="preserve">.  Compendio de Módulos y Guías de Aprendizaje.</w:t>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72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ectPr>
      <w:type w:val="nextPage"/>
      <w:pgSz w:h="15840" w:w="12240" w:orient="portrait"/>
      <w:pgMar w:bottom="1440" w:top="1440" w:left="1080" w:right="1080"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Times New Roman"/>
  <w:font w:name="Georgia"/>
  <w:font w:name="Arial"/>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3"/>
      <w:tblW w:w="10703.000000000002"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417"/>
      <w:gridCol w:w="6942"/>
      <w:gridCol w:w="1344"/>
      <w:tblGridChange w:id="0">
        <w:tblGrid>
          <w:gridCol w:w="2417"/>
          <w:gridCol w:w="6942"/>
          <w:gridCol w:w="1344"/>
        </w:tblGrid>
      </w:tblGridChange>
    </w:tblGrid>
    <w:tr>
      <w:trPr>
        <w:cantSplit w:val="0"/>
        <w:trHeight w:val="332" w:hRule="atLeast"/>
        <w:tblHeader w:val="0"/>
      </w:trPr>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B">
          <w:pPr>
            <w:spacing w:after="0" w:line="240" w:lineRule="auto"/>
            <w:rPr>
              <w:rFonts w:ascii="Arial" w:cs="Arial" w:eastAsia="Arial" w:hAnsi="Arial"/>
              <w:sz w:val="14"/>
              <w:szCs w:val="14"/>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32386</wp:posOffset>
                </wp:positionH>
                <wp:positionV relativeFrom="paragraph">
                  <wp:posOffset>-33019</wp:posOffset>
                </wp:positionV>
                <wp:extent cx="470535" cy="570865"/>
                <wp:effectExtent b="0" l="0" r="0" t="0"/>
                <wp:wrapNone/>
                <wp:docPr descr="ESCUDO_ESCUELA_NORMAL_SUPERIOR_2010_A_COLOR" id="7" name="image1.jpg"/>
                <a:graphic>
                  <a:graphicData uri="http://schemas.openxmlformats.org/drawingml/2006/picture">
                    <pic:pic>
                      <pic:nvPicPr>
                        <pic:cNvPr descr="ESCUDO_ESCUELA_NORMAL_SUPERIOR_2010_A_COLOR" id="0" name="image1.jpg"/>
                        <pic:cNvPicPr preferRelativeResize="0"/>
                      </pic:nvPicPr>
                      <pic:blipFill>
                        <a:blip r:embed="rId1"/>
                        <a:srcRect b="0" l="0" r="0" t="0"/>
                        <a:stretch>
                          <a:fillRect/>
                        </a:stretch>
                      </pic:blipFill>
                      <pic:spPr>
                        <a:xfrm>
                          <a:off x="0" y="0"/>
                          <a:ext cx="470535" cy="57086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687070</wp:posOffset>
                </wp:positionH>
                <wp:positionV relativeFrom="paragraph">
                  <wp:posOffset>-84454</wp:posOffset>
                </wp:positionV>
                <wp:extent cx="842645" cy="463550"/>
                <wp:effectExtent b="0" l="0" r="0" t="0"/>
                <wp:wrapSquare wrapText="bothSides" distB="0" distT="0" distL="114300" distR="114300"/>
                <wp:docPr id="8" name="image2.jpg"/>
                <a:graphic>
                  <a:graphicData uri="http://schemas.openxmlformats.org/drawingml/2006/picture">
                    <pic:pic>
                      <pic:nvPicPr>
                        <pic:cNvPr id="0" name="image2.jpg"/>
                        <pic:cNvPicPr preferRelativeResize="0"/>
                      </pic:nvPicPr>
                      <pic:blipFill>
                        <a:blip r:embed="rId2"/>
                        <a:srcRect b="0" l="0" r="0" t="0"/>
                        <a:stretch>
                          <a:fillRect/>
                        </a:stretch>
                      </pic:blipFill>
                      <pic:spPr>
                        <a:xfrm>
                          <a:off x="0" y="0"/>
                          <a:ext cx="842645" cy="463550"/>
                        </a:xfrm>
                        <a:prstGeom prst="rect"/>
                        <a:ln/>
                      </pic:spPr>
                    </pic:pic>
                  </a:graphicData>
                </a:graphic>
              </wp:anchor>
            </w:drawing>
          </w:r>
        </w:p>
      </w:tc>
      <w:tc>
        <w:tcPr>
          <w:vMerge w:val="restart"/>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9C">
          <w:pPr>
            <w:spacing w:after="0" w:line="240" w:lineRule="auto"/>
            <w:ind w:left="-28" w:firstLine="28"/>
            <w:jc w:val="center"/>
            <w:rPr>
              <w:rFonts w:ascii="Arial" w:cs="Arial" w:eastAsia="Arial" w:hAnsi="Arial"/>
              <w:b w:val="1"/>
            </w:rPr>
          </w:pPr>
          <w:r w:rsidDel="00000000" w:rsidR="00000000" w:rsidRPr="00000000">
            <w:rPr>
              <w:rFonts w:ascii="Arial" w:cs="Arial" w:eastAsia="Arial" w:hAnsi="Arial"/>
              <w:b w:val="1"/>
              <w:rtl w:val="0"/>
            </w:rPr>
            <w:t xml:space="preserve">ESCUELA NORMAL SUPERIOR DEL QUINDÍO</w:t>
          </w:r>
        </w:p>
        <w:p w:rsidR="00000000" w:rsidDel="00000000" w:rsidP="00000000" w:rsidRDefault="00000000" w:rsidRPr="00000000" w14:paraId="0000009D">
          <w:pPr>
            <w:spacing w:after="0" w:line="240" w:lineRule="auto"/>
            <w:ind w:left="-28" w:firstLine="28"/>
            <w:jc w:val="center"/>
            <w:rPr>
              <w:rFonts w:ascii="Arial" w:cs="Arial" w:eastAsia="Arial" w:hAnsi="Arial"/>
              <w:b w:val="1"/>
            </w:rPr>
          </w:pPr>
          <w:r w:rsidDel="00000000" w:rsidR="00000000" w:rsidRPr="00000000">
            <w:rPr>
              <w:rFonts w:ascii="Arial" w:cs="Arial" w:eastAsia="Arial" w:hAnsi="Arial"/>
              <w:b w:val="1"/>
              <w:rtl w:val="0"/>
            </w:rPr>
            <w:t xml:space="preserve">PROGRAMA DE FORMACIÓN COMPLEMENTARIA</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E">
          <w:pPr>
            <w:spacing w:after="0" w:line="240" w:lineRule="auto"/>
            <w:rPr>
              <w:rFonts w:ascii="Arial" w:cs="Arial" w:eastAsia="Arial" w:hAnsi="Arial"/>
              <w:b w:val="1"/>
              <w:sz w:val="12"/>
              <w:szCs w:val="12"/>
            </w:rPr>
          </w:pPr>
          <w:r w:rsidDel="00000000" w:rsidR="00000000" w:rsidRPr="00000000">
            <w:rPr>
              <w:rFonts w:ascii="Arial" w:cs="Arial" w:eastAsia="Arial" w:hAnsi="Arial"/>
              <w:b w:val="1"/>
              <w:sz w:val="12"/>
              <w:szCs w:val="12"/>
              <w:rtl w:val="0"/>
            </w:rPr>
            <w:t xml:space="preserve">GA – 01 -02 -02</w:t>
          </w:r>
        </w:p>
      </w:tc>
    </w:tr>
    <w:tr>
      <w:trPr>
        <w:cantSplit w:val="0"/>
        <w:trHeight w:val="505" w:hRule="atLeast"/>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12"/>
              <w:szCs w:val="12"/>
            </w:rPr>
          </w:pPr>
          <w:r w:rsidDel="00000000" w:rsidR="00000000" w:rsidRPr="00000000">
            <w:rPr>
              <w:rtl w:val="0"/>
            </w:rPr>
          </w:r>
        </w:p>
      </w:tc>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12"/>
              <w:szCs w:val="12"/>
            </w:rPr>
          </w:pPr>
          <w:r w:rsidDel="00000000" w:rsidR="00000000" w:rsidRPr="00000000">
            <w:rPr>
              <w:rtl w:val="0"/>
            </w:rPr>
          </w:r>
        </w:p>
      </w:tc>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A1">
          <w:pPr>
            <w:spacing w:after="0" w:line="240" w:lineRule="auto"/>
            <w:rPr>
              <w:rFonts w:ascii="Arial" w:cs="Arial" w:eastAsia="Arial" w:hAnsi="Arial"/>
              <w:b w:val="1"/>
              <w:sz w:val="12"/>
              <w:szCs w:val="12"/>
            </w:rPr>
          </w:pPr>
          <w:r w:rsidDel="00000000" w:rsidR="00000000" w:rsidRPr="00000000">
            <w:rPr>
              <w:rFonts w:ascii="Arial" w:cs="Arial" w:eastAsia="Arial" w:hAnsi="Arial"/>
              <w:b w:val="1"/>
              <w:sz w:val="12"/>
              <w:szCs w:val="12"/>
              <w:rtl w:val="0"/>
            </w:rPr>
            <w:t xml:space="preserve">FECHA: Enero 2021</w:t>
          </w:r>
        </w:p>
      </w:tc>
    </w:tr>
    <w:tr>
      <w:trPr>
        <w:cantSplit w:val="0"/>
        <w:trHeight w:val="70" w:hRule="atLeast"/>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12"/>
              <w:szCs w:val="12"/>
            </w:rPr>
          </w:pPr>
          <w:r w:rsidDel="00000000" w:rsidR="00000000" w:rsidRPr="00000000">
            <w:rPr>
              <w:rtl w:val="0"/>
            </w:rPr>
          </w:r>
        </w:p>
      </w:tc>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0A3">
          <w:pPr>
            <w:spacing w:after="0" w:line="240" w:lineRule="auto"/>
            <w:ind w:left="-28" w:firstLine="28"/>
            <w:jc w:val="center"/>
            <w:rPr>
              <w:rFonts w:ascii="Arial" w:cs="Arial" w:eastAsia="Arial" w:hAnsi="Arial"/>
              <w:b w:val="1"/>
            </w:rPr>
          </w:pPr>
          <w:r w:rsidDel="00000000" w:rsidR="00000000" w:rsidRPr="00000000">
            <w:rPr>
              <w:rFonts w:ascii="Arial" w:cs="Arial" w:eastAsia="Arial" w:hAnsi="Arial"/>
              <w:b w:val="1"/>
              <w:rtl w:val="0"/>
            </w:rPr>
            <w:t xml:space="preserve">MICRO CURRÍCULO</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4">
          <w:pPr>
            <w:spacing w:after="0" w:line="240" w:lineRule="auto"/>
            <w:rPr>
              <w:rFonts w:ascii="Arial" w:cs="Arial" w:eastAsia="Arial" w:hAnsi="Arial"/>
              <w:b w:val="1"/>
              <w:sz w:val="12"/>
              <w:szCs w:val="12"/>
            </w:rPr>
          </w:pPr>
          <w:r w:rsidDel="00000000" w:rsidR="00000000" w:rsidRPr="00000000">
            <w:rPr>
              <w:rFonts w:ascii="Arial" w:cs="Arial" w:eastAsia="Arial" w:hAnsi="Arial"/>
              <w:b w:val="1"/>
              <w:sz w:val="12"/>
              <w:szCs w:val="12"/>
              <w:rtl w:val="0"/>
            </w:rPr>
            <w:t xml:space="preserve">VERSIÓN: </w:t>
          </w:r>
        </w:p>
      </w:tc>
    </w:tr>
  </w:tbl>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decimal"/>
      <w:lvlText w:val="%1."/>
      <w:lvlJc w:val="left"/>
      <w:pPr>
        <w:ind w:left="360" w:hanging="360"/>
      </w:pPr>
      <w:rPr>
        <w:b w:val="1"/>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CO"/>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mbria" w:cs="Cambria" w:eastAsia="Cambria" w:hAnsi="Cambria"/>
      <w:color w:val="366091"/>
      <w:sz w:val="32"/>
      <w:szCs w:val="32"/>
    </w:rPr>
  </w:style>
  <w:style w:type="paragraph" w:styleId="Heading2">
    <w:name w:val="heading 2"/>
    <w:basedOn w:val="Normal"/>
    <w:next w:val="Normal"/>
    <w:pPr>
      <w:pBdr>
        <w:top w:space="0" w:sz="0" w:val="nil"/>
        <w:left w:space="0" w:sz="0" w:val="nil"/>
        <w:bottom w:space="0" w:sz="0" w:val="nil"/>
        <w:right w:space="0" w:sz="0" w:val="nil"/>
        <w:between w:space="0" w:sz="0" w:val="nil"/>
      </w:pBdr>
      <w:spacing w:after="0" w:line="360" w:lineRule="auto"/>
      <w:jc w:val="both"/>
    </w:pPr>
    <w:rPr>
      <w:rFonts w:ascii="Times New Roman" w:cs="Times New Roman" w:eastAsia="Times New Roman" w:hAnsi="Times New Roman"/>
      <w:b w:val="1"/>
      <w:color w:val="000000"/>
      <w:sz w:val="24"/>
      <w:szCs w:val="24"/>
    </w:rPr>
  </w:style>
  <w:style w:type="paragraph" w:styleId="Heading3">
    <w:name w:val="heading 3"/>
    <w:basedOn w:val="Normal"/>
    <w:next w:val="Normal"/>
    <w:pPr>
      <w:keepNext w:val="1"/>
      <w:keepLines w:val="1"/>
      <w:spacing w:after="0" w:before="40" w:lineRule="auto"/>
    </w:pPr>
    <w:rPr>
      <w:rFonts w:ascii="Cambria" w:cs="Cambria" w:eastAsia="Cambria" w:hAnsi="Cambria"/>
      <w:color w:val="243f61"/>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240" w:lineRule="auto"/>
    </w:pPr>
    <w:rPr>
      <w:rFonts w:ascii="Cambria" w:cs="Cambria" w:eastAsia="Cambria" w:hAnsi="Cambria"/>
      <w:sz w:val="56"/>
      <w:szCs w:val="56"/>
    </w:rPr>
  </w:style>
  <w:style w:type="paragraph" w:styleId="Normal" w:default="1">
    <w:name w:val="Normal"/>
    <w:qFormat w:val="1"/>
    <w:rsid w:val="00D77FCF"/>
    <w:pPr>
      <w:spacing w:after="200" w:line="276" w:lineRule="auto"/>
    </w:pPr>
    <w:rPr>
      <w:sz w:val="22"/>
      <w:szCs w:val="22"/>
      <w:lang w:eastAsia="en-US"/>
    </w:rPr>
  </w:style>
  <w:style w:type="paragraph" w:styleId="Ttulo1">
    <w:name w:val="heading 1"/>
    <w:basedOn w:val="Normal"/>
    <w:next w:val="Normal"/>
    <w:link w:val="Ttulo1Car"/>
    <w:uiPriority w:val="9"/>
    <w:qFormat w:val="1"/>
    <w:rsid w:val="004966CF"/>
    <w:pPr>
      <w:keepNext w:val="1"/>
      <w:keepLines w:val="1"/>
      <w:spacing w:after="0" w:before="240"/>
      <w:outlineLvl w:val="0"/>
    </w:pPr>
    <w:rPr>
      <w:rFonts w:asciiTheme="majorHAnsi" w:cstheme="majorBidi" w:eastAsiaTheme="majorEastAsia" w:hAnsiTheme="majorHAnsi"/>
      <w:color w:val="365f91" w:themeColor="accent1" w:themeShade="0000BF"/>
      <w:sz w:val="32"/>
      <w:szCs w:val="32"/>
    </w:rPr>
  </w:style>
  <w:style w:type="paragraph" w:styleId="Ttulo2">
    <w:name w:val="heading 2"/>
    <w:basedOn w:val="Ttulo"/>
    <w:next w:val="Normal"/>
    <w:link w:val="Ttulo2Car"/>
    <w:uiPriority w:val="9"/>
    <w:unhideWhenUsed w:val="1"/>
    <w:qFormat w:val="1"/>
    <w:rsid w:val="004A1F9B"/>
    <w:pPr>
      <w:pBdr>
        <w:top w:space="0" w:sz="0" w:val="nil"/>
        <w:left w:space="0" w:sz="0" w:val="nil"/>
        <w:bottom w:space="0" w:sz="0" w:val="nil"/>
        <w:right w:space="0" w:sz="0" w:val="nil"/>
        <w:between w:space="0" w:sz="0" w:val="nil"/>
      </w:pBdr>
      <w:spacing w:line="360" w:lineRule="auto"/>
      <w:jc w:val="both"/>
      <w:outlineLvl w:val="1"/>
    </w:pPr>
    <w:rPr>
      <w:rFonts w:ascii="Times New Roman" w:cs="Times New Roman" w:eastAsia="Arial" w:hAnsi="Times New Roman"/>
      <w:b w:val="1"/>
      <w:color w:val="000000"/>
      <w:spacing w:val="0"/>
      <w:kern w:val="0"/>
      <w:sz w:val="24"/>
      <w:szCs w:val="24"/>
      <w:lang w:eastAsia="es-CO"/>
    </w:rPr>
  </w:style>
  <w:style w:type="paragraph" w:styleId="Ttulo3">
    <w:name w:val="heading 3"/>
    <w:basedOn w:val="Normal"/>
    <w:next w:val="Normal"/>
    <w:link w:val="Ttulo3Car"/>
    <w:uiPriority w:val="9"/>
    <w:unhideWhenUsed w:val="1"/>
    <w:qFormat w:val="1"/>
    <w:rsid w:val="006D79E3"/>
    <w:pPr>
      <w:keepNext w:val="1"/>
      <w:keepLines w:val="1"/>
      <w:spacing w:after="0" w:before="40"/>
      <w:outlineLvl w:val="2"/>
    </w:pPr>
    <w:rPr>
      <w:rFonts w:asciiTheme="majorHAnsi" w:cstheme="majorBidi" w:eastAsiaTheme="majorEastAsia" w:hAnsiTheme="majorHAnsi"/>
      <w:color w:val="243f60" w:themeColor="accent1" w:themeShade="00007F"/>
      <w:sz w:val="24"/>
      <w:szCs w:val="24"/>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Encabezado">
    <w:name w:val="header"/>
    <w:basedOn w:val="Normal"/>
    <w:link w:val="EncabezadoCar"/>
    <w:uiPriority w:val="99"/>
    <w:unhideWhenUsed w:val="1"/>
    <w:rsid w:val="002E2213"/>
    <w:pPr>
      <w:tabs>
        <w:tab w:val="center" w:pos="4419"/>
        <w:tab w:val="right" w:pos="8838"/>
      </w:tabs>
    </w:pPr>
  </w:style>
  <w:style w:type="character" w:styleId="EncabezadoCar" w:customStyle="1">
    <w:name w:val="Encabezado Car"/>
    <w:basedOn w:val="Fuentedeprrafopredeter"/>
    <w:link w:val="Encabezado"/>
    <w:uiPriority w:val="99"/>
    <w:rsid w:val="002E2213"/>
    <w:rPr>
      <w:sz w:val="22"/>
      <w:szCs w:val="22"/>
      <w:lang w:eastAsia="en-US"/>
    </w:rPr>
  </w:style>
  <w:style w:type="paragraph" w:styleId="Piedepgina">
    <w:name w:val="footer"/>
    <w:basedOn w:val="Normal"/>
    <w:link w:val="PiedepginaCar"/>
    <w:uiPriority w:val="99"/>
    <w:unhideWhenUsed w:val="1"/>
    <w:rsid w:val="002E2213"/>
    <w:pPr>
      <w:tabs>
        <w:tab w:val="center" w:pos="4419"/>
        <w:tab w:val="right" w:pos="8838"/>
      </w:tabs>
    </w:pPr>
  </w:style>
  <w:style w:type="character" w:styleId="PiedepginaCar" w:customStyle="1">
    <w:name w:val="Pie de página Car"/>
    <w:basedOn w:val="Fuentedeprrafopredeter"/>
    <w:link w:val="Piedepgina"/>
    <w:uiPriority w:val="99"/>
    <w:rsid w:val="002E2213"/>
    <w:rPr>
      <w:sz w:val="22"/>
      <w:szCs w:val="22"/>
      <w:lang w:eastAsia="en-US"/>
    </w:rPr>
  </w:style>
  <w:style w:type="paragraph" w:styleId="Textodeglobo">
    <w:name w:val="Balloon Text"/>
    <w:basedOn w:val="Normal"/>
    <w:link w:val="TextodegloboCar"/>
    <w:uiPriority w:val="99"/>
    <w:semiHidden w:val="1"/>
    <w:unhideWhenUsed w:val="1"/>
    <w:rsid w:val="002E2213"/>
    <w:pPr>
      <w:spacing w:after="0" w:line="240" w:lineRule="auto"/>
    </w:pPr>
    <w:rPr>
      <w:rFonts w:ascii="Tahoma" w:cs="Tahoma" w:hAnsi="Tahoma"/>
      <w:sz w:val="16"/>
      <w:szCs w:val="16"/>
    </w:rPr>
  </w:style>
  <w:style w:type="character" w:styleId="TextodegloboCar" w:customStyle="1">
    <w:name w:val="Texto de globo Car"/>
    <w:basedOn w:val="Fuentedeprrafopredeter"/>
    <w:link w:val="Textodeglobo"/>
    <w:uiPriority w:val="99"/>
    <w:semiHidden w:val="1"/>
    <w:rsid w:val="002E2213"/>
    <w:rPr>
      <w:rFonts w:ascii="Tahoma" w:cs="Tahoma" w:hAnsi="Tahoma"/>
      <w:sz w:val="16"/>
      <w:szCs w:val="16"/>
      <w:lang w:eastAsia="en-US"/>
    </w:rPr>
  </w:style>
  <w:style w:type="paragraph" w:styleId="Prrafodelista">
    <w:name w:val="List Paragraph"/>
    <w:basedOn w:val="Normal"/>
    <w:uiPriority w:val="34"/>
    <w:qFormat w:val="1"/>
    <w:rsid w:val="002E2213"/>
    <w:pPr>
      <w:ind w:left="720"/>
      <w:contextualSpacing w:val="1"/>
    </w:pPr>
  </w:style>
  <w:style w:type="paragraph" w:styleId="Textoindependiente">
    <w:name w:val="Body Text"/>
    <w:basedOn w:val="Normal"/>
    <w:link w:val="TextoindependienteCar"/>
    <w:rsid w:val="002E2213"/>
    <w:pPr>
      <w:spacing w:after="120" w:line="240" w:lineRule="auto"/>
    </w:pPr>
    <w:rPr>
      <w:rFonts w:ascii="Times New Roman" w:eastAsia="Times New Roman" w:hAnsi="Times New Roman"/>
      <w:sz w:val="24"/>
      <w:szCs w:val="24"/>
      <w:lang w:eastAsia="es-ES" w:val="es-ES"/>
    </w:rPr>
  </w:style>
  <w:style w:type="character" w:styleId="TextoindependienteCar" w:customStyle="1">
    <w:name w:val="Texto independiente Car"/>
    <w:basedOn w:val="Fuentedeprrafopredeter"/>
    <w:link w:val="Textoindependiente"/>
    <w:rsid w:val="002E2213"/>
    <w:rPr>
      <w:rFonts w:ascii="Times New Roman" w:eastAsia="Times New Roman" w:hAnsi="Times New Roman"/>
      <w:sz w:val="24"/>
      <w:szCs w:val="24"/>
      <w:lang w:eastAsia="es-ES" w:val="es-ES"/>
    </w:rPr>
  </w:style>
  <w:style w:type="paragraph" w:styleId="Textonotapie">
    <w:name w:val="footnote text"/>
    <w:basedOn w:val="Normal"/>
    <w:link w:val="TextonotapieCar"/>
    <w:uiPriority w:val="99"/>
    <w:semiHidden w:val="1"/>
    <w:unhideWhenUsed w:val="1"/>
    <w:rsid w:val="002E2213"/>
    <w:pPr>
      <w:spacing w:after="0" w:line="240" w:lineRule="auto"/>
    </w:pPr>
    <w:rPr>
      <w:rFonts w:eastAsia="Times New Roman"/>
      <w:sz w:val="20"/>
      <w:szCs w:val="20"/>
      <w:lang w:eastAsia="es-CO"/>
    </w:rPr>
  </w:style>
  <w:style w:type="character" w:styleId="TextonotapieCar" w:customStyle="1">
    <w:name w:val="Texto nota pie Car"/>
    <w:basedOn w:val="Fuentedeprrafopredeter"/>
    <w:link w:val="Textonotapie"/>
    <w:uiPriority w:val="99"/>
    <w:semiHidden w:val="1"/>
    <w:rsid w:val="002E2213"/>
    <w:rPr>
      <w:rFonts w:eastAsia="Times New Roman"/>
    </w:rPr>
  </w:style>
  <w:style w:type="character" w:styleId="Refdenotaalpie">
    <w:name w:val="footnote reference"/>
    <w:basedOn w:val="Fuentedeprrafopredeter"/>
    <w:semiHidden w:val="1"/>
    <w:unhideWhenUsed w:val="1"/>
    <w:rsid w:val="002E2213"/>
    <w:rPr>
      <w:vertAlign w:val="superscript"/>
    </w:rPr>
  </w:style>
  <w:style w:type="character" w:styleId="Hipervnculo">
    <w:name w:val="Hyperlink"/>
    <w:basedOn w:val="Fuentedeprrafopredeter"/>
    <w:uiPriority w:val="99"/>
    <w:unhideWhenUsed w:val="1"/>
    <w:rsid w:val="006D3ECF"/>
    <w:rPr>
      <w:color w:val="0000ff"/>
      <w:u w:val="single"/>
    </w:rPr>
  </w:style>
  <w:style w:type="paragraph" w:styleId="Sangradetextonormal">
    <w:name w:val="Body Text Indent"/>
    <w:basedOn w:val="Normal"/>
    <w:link w:val="SangradetextonormalCar"/>
    <w:uiPriority w:val="99"/>
    <w:semiHidden w:val="1"/>
    <w:unhideWhenUsed w:val="1"/>
    <w:rsid w:val="00023D82"/>
    <w:pPr>
      <w:spacing w:after="120"/>
      <w:ind w:left="283"/>
    </w:pPr>
  </w:style>
  <w:style w:type="character" w:styleId="SangradetextonormalCar" w:customStyle="1">
    <w:name w:val="Sangría de texto normal Car"/>
    <w:basedOn w:val="Fuentedeprrafopredeter"/>
    <w:link w:val="Sangradetextonormal"/>
    <w:uiPriority w:val="99"/>
    <w:semiHidden w:val="1"/>
    <w:rsid w:val="00023D82"/>
    <w:rPr>
      <w:sz w:val="22"/>
      <w:szCs w:val="22"/>
      <w:lang w:eastAsia="en-US"/>
    </w:rPr>
  </w:style>
  <w:style w:type="paragraph" w:styleId="inormalp" w:customStyle="1">
    <w:name w:val="inormalp"/>
    <w:basedOn w:val="Normal"/>
    <w:uiPriority w:val="99"/>
    <w:rsid w:val="00023D82"/>
    <w:pPr>
      <w:shd w:color="auto" w:fill="ffffff" w:val="clear"/>
      <w:spacing w:after="100" w:afterAutospacing="1" w:before="30" w:line="240" w:lineRule="auto"/>
      <w:jc w:val="both"/>
    </w:pPr>
    <w:rPr>
      <w:rFonts w:ascii="Verdana" w:eastAsia="Times New Roman" w:hAnsi="Verdana"/>
      <w:color w:val="000000"/>
      <w:sz w:val="16"/>
      <w:szCs w:val="16"/>
      <w:lang w:eastAsia="es-MX" w:val="es-MX"/>
    </w:rPr>
  </w:style>
  <w:style w:type="paragraph" w:styleId="Cuerpo" w:customStyle="1">
    <w:name w:val="Cuerpo"/>
    <w:rsid w:val="00023D82"/>
    <w:pPr>
      <w:pBdr>
        <w:top w:space="0" w:sz="0" w:val="nil"/>
        <w:left w:space="0" w:sz="0" w:val="nil"/>
        <w:bottom w:space="0" w:sz="0" w:val="nil"/>
        <w:right w:space="0" w:sz="0" w:val="nil"/>
        <w:between w:space="0" w:sz="0" w:val="nil"/>
        <w:bar w:space="0" w:sz="0" w:val="nil"/>
      </w:pBdr>
      <w:spacing w:after="200" w:line="276" w:lineRule="auto"/>
    </w:pPr>
    <w:rPr>
      <w:rFonts w:cs="Calibri"/>
      <w:color w:val="000000"/>
      <w:sz w:val="22"/>
      <w:szCs w:val="22"/>
      <w:u w:color="000000"/>
      <w:bdr w:space="0" w:sz="0" w:val="nil"/>
    </w:rPr>
  </w:style>
  <w:style w:type="table" w:styleId="TableNormal" w:customStyle="1">
    <w:name w:val="Table Normal"/>
    <w:rsid w:val="00023D82"/>
    <w:pPr>
      <w:pBdr>
        <w:top w:space="0" w:sz="0" w:val="nil"/>
        <w:left w:space="0" w:sz="0" w:val="nil"/>
        <w:bottom w:space="0" w:sz="0" w:val="nil"/>
        <w:right w:space="0" w:sz="0" w:val="nil"/>
        <w:between w:space="0" w:sz="0" w:val="nil"/>
        <w:bar w:space="0" w:sz="0" w:val="nil"/>
      </w:pBdr>
    </w:pPr>
    <w:rPr>
      <w:rFonts w:ascii="Times New Roman" w:eastAsia="Arial Unicode MS" w:hAnsi="Times New Roman"/>
      <w:bdr w:space="0" w:sz="0" w:val="nil"/>
    </w:rPr>
    <w:tblPr>
      <w:tblInd w:w="0.0" w:type="dxa"/>
      <w:tblCellMar>
        <w:top w:w="0.0" w:type="dxa"/>
        <w:left w:w="0.0" w:type="dxa"/>
        <w:bottom w:w="0.0" w:type="dxa"/>
        <w:right w:w="0.0" w:type="dxa"/>
      </w:tblCellMar>
    </w:tblPr>
  </w:style>
  <w:style w:type="character" w:styleId="Ninguno" w:customStyle="1">
    <w:name w:val="Ninguno"/>
    <w:rsid w:val="00023D82"/>
  </w:style>
  <w:style w:type="paragraph" w:styleId="NormalWeb">
    <w:name w:val="Normal (Web)"/>
    <w:basedOn w:val="Normal"/>
    <w:uiPriority w:val="99"/>
    <w:unhideWhenUsed w:val="1"/>
    <w:rsid w:val="00023D82"/>
    <w:pPr>
      <w:spacing w:after="100" w:afterAutospacing="1" w:before="100" w:beforeAutospacing="1" w:line="240" w:lineRule="auto"/>
    </w:pPr>
    <w:rPr>
      <w:rFonts w:ascii="Times New Roman" w:eastAsia="Times New Roman" w:hAnsi="Times New Roman"/>
      <w:sz w:val="24"/>
      <w:szCs w:val="24"/>
      <w:lang w:eastAsia="es-CO"/>
    </w:rPr>
  </w:style>
  <w:style w:type="paragraph" w:styleId="Prrafodelista1" w:customStyle="1">
    <w:name w:val="Párrafo de lista1"/>
    <w:basedOn w:val="Normal"/>
    <w:rsid w:val="00EC5A6E"/>
    <w:pPr>
      <w:ind w:left="720"/>
      <w:contextualSpacing w:val="1"/>
    </w:pPr>
    <w:rPr>
      <w:rFonts w:eastAsia="Times New Roman"/>
    </w:rPr>
  </w:style>
  <w:style w:type="paragraph" w:styleId="Bibliografa">
    <w:name w:val="Bibliography"/>
    <w:basedOn w:val="Normal"/>
    <w:next w:val="Normal"/>
    <w:uiPriority w:val="37"/>
    <w:unhideWhenUsed w:val="1"/>
    <w:rsid w:val="00172A26"/>
  </w:style>
  <w:style w:type="character" w:styleId="Ttulo2Car" w:customStyle="1">
    <w:name w:val="Título 2 Car"/>
    <w:basedOn w:val="Fuentedeprrafopredeter"/>
    <w:link w:val="Ttulo2"/>
    <w:uiPriority w:val="9"/>
    <w:rsid w:val="004A1F9B"/>
    <w:rPr>
      <w:rFonts w:ascii="Times New Roman" w:eastAsia="Arial" w:hAnsi="Times New Roman"/>
      <w:b w:val="1"/>
      <w:color w:val="000000"/>
      <w:sz w:val="24"/>
      <w:szCs w:val="24"/>
    </w:rPr>
  </w:style>
  <w:style w:type="table" w:styleId="Tablaconcuadrcula">
    <w:name w:val="Table Grid"/>
    <w:basedOn w:val="Tablanormal"/>
    <w:uiPriority w:val="39"/>
    <w:rsid w:val="004A1F9B"/>
    <w:pPr>
      <w:pBdr>
        <w:top w:space="0" w:sz="0" w:val="nil"/>
        <w:left w:space="0" w:sz="0" w:val="nil"/>
        <w:bottom w:space="0" w:sz="0" w:val="nil"/>
        <w:right w:space="0" w:sz="0" w:val="nil"/>
        <w:between w:space="0" w:sz="0" w:val="nil"/>
      </w:pBdr>
    </w:pPr>
    <w:rPr>
      <w:rFonts w:cs="Calibri"/>
      <w:color w:val="000000"/>
      <w:sz w:val="22"/>
      <w:szCs w:val="22"/>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Ttulo">
    <w:name w:val="Title"/>
    <w:basedOn w:val="Normal"/>
    <w:next w:val="Normal"/>
    <w:link w:val="TtuloCar"/>
    <w:uiPriority w:val="10"/>
    <w:qFormat w:val="1"/>
    <w:rsid w:val="004A1F9B"/>
    <w:pPr>
      <w:spacing w:after="0" w:line="240" w:lineRule="auto"/>
      <w:contextualSpacing w:val="1"/>
    </w:pPr>
    <w:rPr>
      <w:rFonts w:asciiTheme="majorHAnsi" w:cstheme="majorBidi" w:eastAsiaTheme="majorEastAsia" w:hAnsiTheme="majorHAnsi"/>
      <w:spacing w:val="-10"/>
      <w:kern w:val="28"/>
      <w:sz w:val="56"/>
      <w:szCs w:val="56"/>
    </w:rPr>
  </w:style>
  <w:style w:type="character" w:styleId="TtuloCar" w:customStyle="1">
    <w:name w:val="Título Car"/>
    <w:basedOn w:val="Fuentedeprrafopredeter"/>
    <w:link w:val="Ttulo"/>
    <w:uiPriority w:val="10"/>
    <w:rsid w:val="004A1F9B"/>
    <w:rPr>
      <w:rFonts w:asciiTheme="majorHAnsi" w:cstheme="majorBidi" w:eastAsiaTheme="majorEastAsia" w:hAnsiTheme="majorHAnsi"/>
      <w:spacing w:val="-10"/>
      <w:kern w:val="28"/>
      <w:sz w:val="56"/>
      <w:szCs w:val="56"/>
      <w:lang w:eastAsia="en-US"/>
    </w:rPr>
  </w:style>
  <w:style w:type="character" w:styleId="Ttulo1Car" w:customStyle="1">
    <w:name w:val="Título 1 Car"/>
    <w:basedOn w:val="Fuentedeprrafopredeter"/>
    <w:link w:val="Ttulo1"/>
    <w:uiPriority w:val="9"/>
    <w:rsid w:val="004966CF"/>
    <w:rPr>
      <w:rFonts w:asciiTheme="majorHAnsi" w:cstheme="majorBidi" w:eastAsiaTheme="majorEastAsia" w:hAnsiTheme="majorHAnsi"/>
      <w:color w:val="365f91" w:themeColor="accent1" w:themeShade="0000BF"/>
      <w:sz w:val="32"/>
      <w:szCs w:val="32"/>
      <w:lang w:eastAsia="en-US"/>
    </w:rPr>
  </w:style>
  <w:style w:type="character" w:styleId="Ttulo3Car" w:customStyle="1">
    <w:name w:val="Título 3 Car"/>
    <w:basedOn w:val="Fuentedeprrafopredeter"/>
    <w:link w:val="Ttulo3"/>
    <w:uiPriority w:val="9"/>
    <w:rsid w:val="006D79E3"/>
    <w:rPr>
      <w:rFonts w:asciiTheme="majorHAnsi" w:cstheme="majorBidi" w:eastAsiaTheme="majorEastAsia" w:hAnsiTheme="majorHAnsi"/>
      <w:color w:val="243f60" w:themeColor="accent1" w:themeShade="00007F"/>
      <w:sz w:val="24"/>
      <w:szCs w:val="24"/>
      <w:lang w:eastAsia="en-US"/>
    </w:rPr>
  </w:style>
  <w:style w:type="paragraph" w:styleId="Doctablas" w:customStyle="1">
    <w:name w:val="Doctablas"/>
    <w:basedOn w:val="Normal"/>
    <w:link w:val="DoctablasCar"/>
    <w:qFormat w:val="1"/>
    <w:rsid w:val="006D79E3"/>
    <w:pPr>
      <w:spacing w:line="360" w:lineRule="auto"/>
      <w:contextualSpacing w:val="1"/>
    </w:pPr>
    <w:rPr>
      <w:rFonts w:ascii="Times New Roman" w:eastAsia="Arial" w:hAnsi="Times New Roman"/>
      <w:color w:val="000000"/>
      <w:sz w:val="18"/>
      <w:szCs w:val="24"/>
      <w:lang w:eastAsia="es-CO"/>
    </w:rPr>
  </w:style>
  <w:style w:type="character" w:styleId="DoctablasCar" w:customStyle="1">
    <w:name w:val="Doctablas Car"/>
    <w:basedOn w:val="Fuentedeprrafopredeter"/>
    <w:link w:val="Doctablas"/>
    <w:rsid w:val="006D79E3"/>
    <w:rPr>
      <w:rFonts w:ascii="Times New Roman" w:eastAsia="Arial" w:hAnsi="Times New Roman"/>
      <w:color w:val="000000"/>
      <w:sz w:val="18"/>
      <w:szCs w:val="24"/>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pPr>
      <w:pBdr>
        <w:top w:space="0" w:sz="0" w:val="nil"/>
        <w:left w:space="0" w:sz="0" w:val="nil"/>
        <w:bottom w:space="0" w:sz="0" w:val="nil"/>
        <w:right w:space="0" w:sz="0" w:val="nil"/>
        <w:between w:space="0" w:sz="0" w:val="nil"/>
      </w:pBdr>
    </w:pPr>
    <w:rPr>
      <w:color w:val="000000"/>
      <w:sz w:val="22"/>
      <w:szCs w:val="22"/>
    </w:rPr>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URsoOywnobv/KTcD/4NoNtV9qA==">AMUW2mX7ru4CJI7xQoq/D+M7Jey9gio1/QEsqdlLWW6J2yM3zqudTgjBBQR0vY2Vve+25Rconp8jLXHoiszBNB+sndWJTpPI9a/yemFp0S5cBPTfWwju38jFxfnjCDv4J0lJdj9/C1Y6WmsBLqbRgH4HRoVqpJatD1Lj1Q6uOP7ZR9xjX016xRyXP2wO/ZglL36Kfeh5flnCdWY2IMPjtKTV4LdFeE3/vYelzzWzDXt4u77IRclg6MeeKOjr8QuuSZrt38Ar4Fwb</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2020-12-03T16:54:00Z</dcterms:created>
  <dc:creator>Paula y César</dc:creator>
</cp:coreProperties>
</file>