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840" w:rsidRPr="00A35483" w:rsidRDefault="00D63840" w:rsidP="0059108A">
      <w:pPr>
        <w:spacing w:line="240" w:lineRule="auto"/>
        <w:jc w:val="center"/>
        <w:rPr>
          <w:rFonts w:ascii="Arial" w:hAnsi="Arial" w:cs="Arial"/>
          <w:b/>
          <w:i/>
          <w:sz w:val="24"/>
          <w:szCs w:val="24"/>
        </w:rPr>
      </w:pPr>
      <w:bookmarkStart w:id="0" w:name="_GoBack"/>
      <w:bookmarkEnd w:id="0"/>
      <w:r w:rsidRPr="00A35483">
        <w:rPr>
          <w:rFonts w:ascii="Arial" w:hAnsi="Arial" w:cs="Arial"/>
          <w:b/>
          <w:i/>
          <w:noProof/>
          <w:sz w:val="24"/>
          <w:szCs w:val="24"/>
          <w:lang w:val="en-US"/>
        </w:rPr>
        <w:drawing>
          <wp:anchor distT="0" distB="0" distL="114300" distR="114300" simplePos="0" relativeHeight="251659264" behindDoc="1" locked="0" layoutInCell="1" allowOverlap="1" wp14:anchorId="5C752FF7" wp14:editId="16BDEF86">
            <wp:simplePos x="0" y="0"/>
            <wp:positionH relativeFrom="column">
              <wp:posOffset>-519430</wp:posOffset>
            </wp:positionH>
            <wp:positionV relativeFrom="paragraph">
              <wp:posOffset>-348615</wp:posOffset>
            </wp:positionV>
            <wp:extent cx="707303" cy="950026"/>
            <wp:effectExtent l="0" t="0" r="0" b="2540"/>
            <wp:wrapNone/>
            <wp:docPr id="2" name="Imagen 2" descr="INICIO | La Alegría Del Lengu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ICIO | La Alegría Del Lenguaj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7303" cy="9500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5483">
        <w:rPr>
          <w:rFonts w:ascii="Arial" w:hAnsi="Arial" w:cs="Arial"/>
          <w:b/>
          <w:i/>
          <w:sz w:val="24"/>
          <w:szCs w:val="24"/>
        </w:rPr>
        <w:t>ESCUELA NORMAL SUPERIOR</w:t>
      </w:r>
      <w:r w:rsidR="00D85C94" w:rsidRPr="00A35483">
        <w:rPr>
          <w:rFonts w:ascii="Arial" w:hAnsi="Arial" w:cs="Arial"/>
          <w:b/>
          <w:i/>
          <w:sz w:val="24"/>
          <w:szCs w:val="24"/>
        </w:rPr>
        <w:t xml:space="preserve"> DEL QUINDIO</w:t>
      </w:r>
    </w:p>
    <w:p w:rsidR="00A35483" w:rsidRDefault="00A35483" w:rsidP="0059108A">
      <w:pPr>
        <w:spacing w:line="240" w:lineRule="auto"/>
        <w:contextualSpacing/>
        <w:jc w:val="center"/>
        <w:rPr>
          <w:rFonts w:ascii="Arial" w:hAnsi="Arial" w:cs="Arial"/>
          <w:b/>
        </w:rPr>
      </w:pPr>
      <w:r w:rsidRPr="00A35483">
        <w:rPr>
          <w:rFonts w:ascii="Arial" w:hAnsi="Arial" w:cs="Arial"/>
          <w:b/>
        </w:rPr>
        <w:t xml:space="preserve">PROYECTO DE EDUCACION SEXUAL Y CONSTRUCCION DE CIUDADANIA </w:t>
      </w:r>
    </w:p>
    <w:p w:rsidR="00495BE4" w:rsidRDefault="00A35483" w:rsidP="0059108A">
      <w:pPr>
        <w:spacing w:line="240" w:lineRule="auto"/>
        <w:contextualSpacing/>
        <w:jc w:val="center"/>
        <w:rPr>
          <w:rFonts w:ascii="Arial" w:hAnsi="Arial" w:cs="Arial"/>
          <w:b/>
        </w:rPr>
      </w:pPr>
      <w:r w:rsidRPr="00A35483">
        <w:rPr>
          <w:rFonts w:ascii="Arial" w:hAnsi="Arial" w:cs="Arial"/>
          <w:b/>
        </w:rPr>
        <w:t>PESCC</w:t>
      </w:r>
    </w:p>
    <w:p w:rsidR="00A35483" w:rsidRPr="00A35483" w:rsidRDefault="00A35483" w:rsidP="009511DA">
      <w:pPr>
        <w:spacing w:line="360" w:lineRule="auto"/>
        <w:contextualSpacing/>
        <w:jc w:val="center"/>
        <w:rPr>
          <w:rFonts w:ascii="Arial" w:hAnsi="Arial" w:cs="Arial"/>
          <w:b/>
          <w:lang w:val="es-MX"/>
        </w:rPr>
      </w:pPr>
    </w:p>
    <w:p w:rsidR="009C3137" w:rsidRPr="009511DA" w:rsidRDefault="00E978CC" w:rsidP="009511DA">
      <w:pPr>
        <w:spacing w:line="360" w:lineRule="auto"/>
        <w:contextualSpacing/>
        <w:jc w:val="center"/>
        <w:rPr>
          <w:rFonts w:ascii="Arial" w:hAnsi="Arial" w:cs="Arial"/>
          <w:b/>
          <w:sz w:val="24"/>
          <w:szCs w:val="24"/>
        </w:rPr>
      </w:pPr>
      <w:r w:rsidRPr="009511DA">
        <w:rPr>
          <w:rFonts w:ascii="Arial" w:hAnsi="Arial" w:cs="Arial"/>
          <w:b/>
          <w:sz w:val="24"/>
          <w:szCs w:val="24"/>
        </w:rPr>
        <w:t>LINEAMIENTOS GENERALES PARA LA DIRECCIÓN DE GRUPO</w:t>
      </w:r>
    </w:p>
    <w:p w:rsidR="00D85C94" w:rsidRDefault="009C3137" w:rsidP="009511DA">
      <w:pPr>
        <w:spacing w:line="360" w:lineRule="auto"/>
        <w:contextualSpacing/>
        <w:jc w:val="center"/>
        <w:rPr>
          <w:rFonts w:ascii="Arial" w:hAnsi="Arial" w:cs="Arial"/>
          <w:b/>
          <w:sz w:val="24"/>
          <w:szCs w:val="24"/>
        </w:rPr>
      </w:pPr>
      <w:r w:rsidRPr="009511DA">
        <w:rPr>
          <w:rFonts w:ascii="Arial" w:hAnsi="Arial" w:cs="Arial"/>
          <w:b/>
          <w:sz w:val="24"/>
          <w:szCs w:val="24"/>
        </w:rPr>
        <w:t xml:space="preserve">Grados de </w:t>
      </w:r>
      <w:r w:rsidR="00A35483">
        <w:rPr>
          <w:rFonts w:ascii="Arial" w:hAnsi="Arial" w:cs="Arial"/>
          <w:b/>
          <w:sz w:val="24"/>
          <w:szCs w:val="24"/>
        </w:rPr>
        <w:t>7</w:t>
      </w:r>
      <w:r w:rsidRPr="009511DA">
        <w:rPr>
          <w:rFonts w:ascii="Arial" w:hAnsi="Arial" w:cs="Arial"/>
          <w:b/>
          <w:sz w:val="24"/>
          <w:szCs w:val="24"/>
        </w:rPr>
        <w:t>° a 11°</w:t>
      </w:r>
    </w:p>
    <w:p w:rsidR="00A35483" w:rsidRPr="009511DA" w:rsidRDefault="00A35483" w:rsidP="009511DA">
      <w:pPr>
        <w:spacing w:line="360" w:lineRule="auto"/>
        <w:contextualSpacing/>
        <w:jc w:val="center"/>
        <w:rPr>
          <w:rFonts w:ascii="Arial" w:hAnsi="Arial" w:cs="Arial"/>
          <w:b/>
          <w:sz w:val="24"/>
          <w:szCs w:val="24"/>
        </w:rPr>
      </w:pPr>
    </w:p>
    <w:p w:rsidR="00DA0ADD" w:rsidRPr="009511DA" w:rsidRDefault="00054D5B" w:rsidP="009511DA">
      <w:pPr>
        <w:spacing w:line="360" w:lineRule="auto"/>
        <w:jc w:val="center"/>
        <w:rPr>
          <w:rFonts w:ascii="Arial" w:hAnsi="Arial" w:cs="Arial"/>
          <w:b/>
          <w:sz w:val="24"/>
          <w:szCs w:val="24"/>
          <w:lang w:val="es-MX"/>
        </w:rPr>
      </w:pPr>
      <w:r w:rsidRPr="003A5450">
        <w:rPr>
          <w:rFonts w:ascii="Century Gothic" w:hAnsi="Century Gothic" w:cs="Arial"/>
          <w:b/>
          <w:sz w:val="24"/>
          <w:szCs w:val="24"/>
        </w:rPr>
        <w:t xml:space="preserve">TEMA: </w:t>
      </w:r>
      <w:r w:rsidR="003A5450" w:rsidRPr="003A5450">
        <w:rPr>
          <w:rFonts w:ascii="Century Gothic" w:hAnsi="Century Gothic" w:cs="Arial"/>
          <w:b/>
          <w:sz w:val="24"/>
          <w:szCs w:val="24"/>
        </w:rPr>
        <w:t xml:space="preserve">UN PACTO POR </w:t>
      </w:r>
      <w:r w:rsidRPr="003A5450">
        <w:rPr>
          <w:rFonts w:ascii="Century Gothic" w:hAnsi="Century Gothic" w:cs="Arial"/>
          <w:b/>
          <w:sz w:val="24"/>
          <w:szCs w:val="24"/>
        </w:rPr>
        <w:t>EL BUEN TRATO</w:t>
      </w:r>
      <w:r w:rsidR="003A5450">
        <w:rPr>
          <w:rFonts w:ascii="Arial" w:hAnsi="Arial" w:cs="Arial"/>
          <w:b/>
          <w:noProof/>
          <w:sz w:val="24"/>
          <w:szCs w:val="24"/>
          <w:lang w:val="en-US"/>
        </w:rPr>
        <w:drawing>
          <wp:inline distT="0" distB="0" distL="0" distR="0">
            <wp:extent cx="4218583" cy="28860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C9FE8.tmp"/>
                    <pic:cNvPicPr/>
                  </pic:nvPicPr>
                  <pic:blipFill>
                    <a:blip r:embed="rId6">
                      <a:extLst>
                        <a:ext uri="{28A0092B-C50C-407E-A947-70E740481C1C}">
                          <a14:useLocalDpi xmlns:a14="http://schemas.microsoft.com/office/drawing/2010/main" val="0"/>
                        </a:ext>
                      </a:extLst>
                    </a:blip>
                    <a:stretch>
                      <a:fillRect/>
                    </a:stretch>
                  </pic:blipFill>
                  <pic:spPr>
                    <a:xfrm>
                      <a:off x="0" y="0"/>
                      <a:ext cx="4241244" cy="2901578"/>
                    </a:xfrm>
                    <a:prstGeom prst="rect">
                      <a:avLst/>
                    </a:prstGeom>
                  </pic:spPr>
                </pic:pic>
              </a:graphicData>
            </a:graphic>
          </wp:inline>
        </w:drawing>
      </w:r>
    </w:p>
    <w:p w:rsidR="003A5450" w:rsidRPr="003A5450" w:rsidRDefault="0060431C" w:rsidP="009511DA">
      <w:pPr>
        <w:spacing w:line="360" w:lineRule="auto"/>
        <w:jc w:val="both"/>
        <w:rPr>
          <w:rFonts w:ascii="Century Gothic" w:hAnsi="Century Gothic" w:cs="Arial"/>
          <w:b/>
        </w:rPr>
      </w:pPr>
      <w:r>
        <w:rPr>
          <w:rFonts w:ascii="Century Gothic" w:hAnsi="Century Gothic" w:cs="Arial"/>
          <w:b/>
        </w:rPr>
        <w:t>CONCEPTUALIZACION</w:t>
      </w:r>
      <w:r w:rsidR="00C152B1">
        <w:rPr>
          <w:rFonts w:ascii="Century Gothic" w:hAnsi="Century Gothic" w:cs="Arial"/>
          <w:b/>
        </w:rPr>
        <w:t xml:space="preserve"> INICIAL</w:t>
      </w:r>
      <w:r w:rsidR="003A5450" w:rsidRPr="003A5450">
        <w:rPr>
          <w:rFonts w:ascii="Century Gothic" w:hAnsi="Century Gothic" w:cs="Arial"/>
          <w:b/>
        </w:rPr>
        <w:t>:</w:t>
      </w:r>
    </w:p>
    <w:p w:rsidR="003A5450" w:rsidRDefault="003A5450" w:rsidP="009511DA">
      <w:pPr>
        <w:spacing w:line="360" w:lineRule="auto"/>
        <w:jc w:val="both"/>
        <w:rPr>
          <w:rFonts w:ascii="Century Gothic" w:hAnsi="Century Gothic" w:cs="Arial"/>
        </w:rPr>
      </w:pPr>
      <w:r w:rsidRPr="003A5450">
        <w:rPr>
          <w:rFonts w:ascii="Century Gothic" w:hAnsi="Century Gothic" w:cs="Arial"/>
        </w:rPr>
        <w:t xml:space="preserve">El Buen Trato se define en las relaciones con otro (y/o con el entorno) y se refiere a las interacciones (con ese otro y/o con ese entorno) que promueven un sentimiento mutuo de reconocimiento y valoración.  Son formas de relación que generan satisfacción y bienestar entre quienes interactúan. Este tipo de </w:t>
      </w:r>
      <w:r w:rsidR="005B6C1E" w:rsidRPr="003A5450">
        <w:rPr>
          <w:rFonts w:ascii="Century Gothic" w:hAnsi="Century Gothic" w:cs="Arial"/>
        </w:rPr>
        <w:t>relación,</w:t>
      </w:r>
      <w:r w:rsidRPr="003A5450">
        <w:rPr>
          <w:rFonts w:ascii="Century Gothic" w:hAnsi="Century Gothic" w:cs="Arial"/>
        </w:rPr>
        <w:t xml:space="preserve"> además, es una base que favorece el crecimiento y </w:t>
      </w:r>
      <w:r w:rsidR="005B6C1E" w:rsidRPr="003A5450">
        <w:rPr>
          <w:rFonts w:ascii="Century Gothic" w:hAnsi="Century Gothic" w:cs="Arial"/>
        </w:rPr>
        <w:t>el desarrollo</w:t>
      </w:r>
      <w:r w:rsidRPr="003A5450">
        <w:rPr>
          <w:rFonts w:ascii="Century Gothic" w:hAnsi="Century Gothic" w:cs="Arial"/>
        </w:rPr>
        <w:t xml:space="preserve"> personal. Las relaciones de Buen Trato parten de la capacidad de reconocer que</w:t>
      </w:r>
      <w:r w:rsidRPr="005B6C1E">
        <w:rPr>
          <w:rFonts w:ascii="Century Gothic" w:hAnsi="Century Gothic" w:cs="Arial"/>
          <w:i/>
        </w:rPr>
        <w:t xml:space="preserve"> "existe un YO y también que existe un OTRO, ambos con necesidades diferentes que se tienen en cuenta y se respetan..."</w:t>
      </w:r>
      <w:r w:rsidRPr="003A5450">
        <w:rPr>
          <w:rFonts w:ascii="Century Gothic" w:hAnsi="Century Gothic" w:cs="Arial"/>
        </w:rPr>
        <w:t xml:space="preserve"> (Fundación Presencia).</w:t>
      </w:r>
    </w:p>
    <w:p w:rsidR="005B6C1E" w:rsidRDefault="005B6C1E" w:rsidP="0059108A">
      <w:pPr>
        <w:spacing w:line="360" w:lineRule="auto"/>
        <w:jc w:val="center"/>
        <w:rPr>
          <w:rFonts w:ascii="Century Gothic" w:hAnsi="Century Gothic" w:cs="Arial"/>
        </w:rPr>
      </w:pPr>
      <w:r>
        <w:rPr>
          <w:rFonts w:ascii="Century Gothic" w:hAnsi="Century Gothic" w:cs="Arial"/>
          <w:noProof/>
          <w:lang w:val="en-US"/>
        </w:rPr>
        <w:lastRenderedPageBreak/>
        <w:drawing>
          <wp:inline distT="0" distB="0" distL="0" distR="0">
            <wp:extent cx="5400424" cy="3710940"/>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8C93B1.tmp"/>
                    <pic:cNvPicPr/>
                  </pic:nvPicPr>
                  <pic:blipFill>
                    <a:blip r:embed="rId7">
                      <a:extLst>
                        <a:ext uri="{28A0092B-C50C-407E-A947-70E740481C1C}">
                          <a14:useLocalDpi xmlns:a14="http://schemas.microsoft.com/office/drawing/2010/main" val="0"/>
                        </a:ext>
                      </a:extLst>
                    </a:blip>
                    <a:stretch>
                      <a:fillRect/>
                    </a:stretch>
                  </pic:blipFill>
                  <pic:spPr>
                    <a:xfrm>
                      <a:off x="0" y="0"/>
                      <a:ext cx="5409880" cy="3717438"/>
                    </a:xfrm>
                    <a:prstGeom prst="rect">
                      <a:avLst/>
                    </a:prstGeom>
                  </pic:spPr>
                </pic:pic>
              </a:graphicData>
            </a:graphic>
          </wp:inline>
        </w:drawing>
      </w:r>
    </w:p>
    <w:p w:rsidR="005B6C1E" w:rsidRDefault="005B6C1E" w:rsidP="0059108A">
      <w:pPr>
        <w:spacing w:line="360" w:lineRule="auto"/>
        <w:jc w:val="center"/>
        <w:rPr>
          <w:rFonts w:ascii="Century Gothic" w:hAnsi="Century Gothic" w:cs="Arial"/>
        </w:rPr>
      </w:pPr>
      <w:r>
        <w:rPr>
          <w:rFonts w:ascii="Century Gothic" w:hAnsi="Century Gothic" w:cs="Arial"/>
          <w:noProof/>
          <w:lang w:val="en-US"/>
        </w:rPr>
        <w:drawing>
          <wp:inline distT="0" distB="0" distL="0" distR="0">
            <wp:extent cx="4945945" cy="2550160"/>
            <wp:effectExtent l="0" t="0" r="762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8C2767.tmp"/>
                    <pic:cNvPicPr/>
                  </pic:nvPicPr>
                  <pic:blipFill>
                    <a:blip r:embed="rId8">
                      <a:extLst>
                        <a:ext uri="{28A0092B-C50C-407E-A947-70E740481C1C}">
                          <a14:useLocalDpi xmlns:a14="http://schemas.microsoft.com/office/drawing/2010/main" val="0"/>
                        </a:ext>
                      </a:extLst>
                    </a:blip>
                    <a:stretch>
                      <a:fillRect/>
                    </a:stretch>
                  </pic:blipFill>
                  <pic:spPr>
                    <a:xfrm>
                      <a:off x="0" y="0"/>
                      <a:ext cx="4989396" cy="2572564"/>
                    </a:xfrm>
                    <a:prstGeom prst="rect">
                      <a:avLst/>
                    </a:prstGeom>
                  </pic:spPr>
                </pic:pic>
              </a:graphicData>
            </a:graphic>
          </wp:inline>
        </w:drawing>
      </w:r>
    </w:p>
    <w:p w:rsidR="005B6C1E" w:rsidRPr="003A5450" w:rsidRDefault="005B6C1E" w:rsidP="0059108A">
      <w:pPr>
        <w:spacing w:line="360" w:lineRule="auto"/>
        <w:jc w:val="center"/>
        <w:rPr>
          <w:rFonts w:ascii="Century Gothic" w:hAnsi="Century Gothic" w:cs="Arial"/>
        </w:rPr>
      </w:pPr>
      <w:r>
        <w:rPr>
          <w:rFonts w:ascii="Century Gothic" w:hAnsi="Century Gothic" w:cs="Arial"/>
          <w:noProof/>
          <w:lang w:val="en-US"/>
        </w:rPr>
        <w:drawing>
          <wp:inline distT="0" distB="0" distL="0" distR="0">
            <wp:extent cx="4985385" cy="1599834"/>
            <wp:effectExtent l="0" t="0" r="5715"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8C8046.tmp"/>
                    <pic:cNvPicPr/>
                  </pic:nvPicPr>
                  <pic:blipFill>
                    <a:blip r:embed="rId9">
                      <a:extLst>
                        <a:ext uri="{28A0092B-C50C-407E-A947-70E740481C1C}">
                          <a14:useLocalDpi xmlns:a14="http://schemas.microsoft.com/office/drawing/2010/main" val="0"/>
                        </a:ext>
                      </a:extLst>
                    </a:blip>
                    <a:stretch>
                      <a:fillRect/>
                    </a:stretch>
                  </pic:blipFill>
                  <pic:spPr>
                    <a:xfrm>
                      <a:off x="0" y="0"/>
                      <a:ext cx="5004126" cy="1605848"/>
                    </a:xfrm>
                    <a:prstGeom prst="rect">
                      <a:avLst/>
                    </a:prstGeom>
                  </pic:spPr>
                </pic:pic>
              </a:graphicData>
            </a:graphic>
          </wp:inline>
        </w:drawing>
      </w:r>
    </w:p>
    <w:p w:rsidR="008153C4" w:rsidRPr="0059108A" w:rsidRDefault="00761CF8" w:rsidP="009511DA">
      <w:pPr>
        <w:spacing w:line="360" w:lineRule="auto"/>
        <w:jc w:val="both"/>
        <w:rPr>
          <w:rFonts w:ascii="Century Gothic" w:hAnsi="Century Gothic" w:cs="Arial"/>
          <w:b/>
          <w:sz w:val="24"/>
          <w:szCs w:val="24"/>
        </w:rPr>
      </w:pPr>
      <w:r w:rsidRPr="0059108A">
        <w:rPr>
          <w:rFonts w:ascii="Century Gothic" w:hAnsi="Century Gothic" w:cs="Arial"/>
          <w:b/>
          <w:sz w:val="24"/>
          <w:szCs w:val="24"/>
        </w:rPr>
        <w:lastRenderedPageBreak/>
        <w:t>OBJETIVO</w:t>
      </w:r>
      <w:r w:rsidR="00664264" w:rsidRPr="0059108A">
        <w:rPr>
          <w:rFonts w:ascii="Century Gothic" w:hAnsi="Century Gothic" w:cs="Arial"/>
          <w:b/>
          <w:sz w:val="24"/>
          <w:szCs w:val="24"/>
        </w:rPr>
        <w:t xml:space="preserve"> DE LA DIRECCIÓN DE GRUPO</w:t>
      </w:r>
    </w:p>
    <w:p w:rsidR="0060431C" w:rsidRPr="0059108A" w:rsidRDefault="0060431C" w:rsidP="009511DA">
      <w:pPr>
        <w:spacing w:line="360" w:lineRule="auto"/>
        <w:jc w:val="both"/>
        <w:rPr>
          <w:rFonts w:ascii="Century Gothic" w:hAnsi="Century Gothic" w:cs="Arial"/>
          <w:u w:val="single"/>
        </w:rPr>
      </w:pPr>
      <w:r w:rsidRPr="0059108A">
        <w:rPr>
          <w:rFonts w:ascii="Century Gothic" w:hAnsi="Century Gothic" w:cs="Arial"/>
        </w:rPr>
        <w:t xml:space="preserve">Generar espacios de reflexión </w:t>
      </w:r>
      <w:r w:rsidR="0059108A" w:rsidRPr="0059108A">
        <w:rPr>
          <w:rFonts w:ascii="Century Gothic" w:hAnsi="Century Gothic" w:cs="Arial"/>
        </w:rPr>
        <w:t xml:space="preserve">y sensibilización </w:t>
      </w:r>
      <w:r w:rsidRPr="0059108A">
        <w:rPr>
          <w:rFonts w:ascii="Century Gothic" w:hAnsi="Century Gothic" w:cs="Arial"/>
        </w:rPr>
        <w:t xml:space="preserve">alrededor de la forma en que manejamos nuestras relaciones con los demás </w:t>
      </w:r>
      <w:r w:rsidR="0059108A">
        <w:rPr>
          <w:rFonts w:ascii="Century Gothic" w:hAnsi="Century Gothic" w:cs="Arial"/>
        </w:rPr>
        <w:t>a través de la identificación de nuevas formas de lenguajes y conductas apropiadas que conduzcan a un buen trato dentro del contexto escolar.</w:t>
      </w:r>
    </w:p>
    <w:p w:rsidR="00D06B0D" w:rsidRPr="000E7FF3" w:rsidRDefault="009511DA" w:rsidP="009511DA">
      <w:pPr>
        <w:spacing w:line="360" w:lineRule="auto"/>
        <w:jc w:val="both"/>
        <w:rPr>
          <w:rFonts w:ascii="Century Gothic" w:hAnsi="Century Gothic" w:cs="Arial"/>
          <w:b/>
        </w:rPr>
      </w:pPr>
      <w:r w:rsidRPr="000E7FF3">
        <w:rPr>
          <w:rFonts w:ascii="Century Gothic" w:hAnsi="Century Gothic" w:cs="Arial"/>
          <w:b/>
        </w:rPr>
        <w:t xml:space="preserve">PROPUESTA DE TRABAJO: </w:t>
      </w:r>
    </w:p>
    <w:p w:rsidR="000E7FF3" w:rsidRPr="000E7FF3" w:rsidRDefault="00C152B1" w:rsidP="000E7FF3">
      <w:pPr>
        <w:pStyle w:val="Prrafodelista"/>
        <w:numPr>
          <w:ilvl w:val="0"/>
          <w:numId w:val="6"/>
        </w:numPr>
        <w:spacing w:line="360" w:lineRule="auto"/>
        <w:jc w:val="both"/>
        <w:rPr>
          <w:rFonts w:ascii="Century Gothic" w:hAnsi="Century Gothic" w:cs="Arial"/>
          <w:b/>
        </w:rPr>
      </w:pPr>
      <w:r>
        <w:rPr>
          <w:rFonts w:ascii="Century Gothic" w:hAnsi="Century Gothic" w:cs="Arial"/>
          <w:b/>
        </w:rPr>
        <w:t>INICIO</w:t>
      </w:r>
      <w:r w:rsidR="009511DA" w:rsidRPr="000E7FF3">
        <w:rPr>
          <w:rFonts w:ascii="Century Gothic" w:hAnsi="Century Gothic" w:cs="Arial"/>
          <w:b/>
        </w:rPr>
        <w:t xml:space="preserve">: </w:t>
      </w:r>
      <w:r w:rsidR="00E000AA" w:rsidRPr="000E7FF3">
        <w:rPr>
          <w:rFonts w:ascii="Century Gothic" w:hAnsi="Century Gothic" w:cs="Arial"/>
        </w:rPr>
        <w:t>iniciar con la pregunta</w:t>
      </w:r>
      <w:r w:rsidR="00C96945" w:rsidRPr="000E7FF3">
        <w:rPr>
          <w:rFonts w:ascii="Century Gothic" w:hAnsi="Century Gothic" w:cs="Arial"/>
        </w:rPr>
        <w:t xml:space="preserve"> al grupo en general </w:t>
      </w:r>
    </w:p>
    <w:p w:rsidR="00CF2BC0" w:rsidRPr="000E7FF3" w:rsidRDefault="00C96945" w:rsidP="000E7FF3">
      <w:pPr>
        <w:pStyle w:val="Prrafodelista"/>
        <w:spacing w:line="360" w:lineRule="auto"/>
        <w:ind w:left="786"/>
        <w:jc w:val="both"/>
        <w:rPr>
          <w:rFonts w:ascii="Century Gothic" w:hAnsi="Century Gothic" w:cs="Arial"/>
          <w:b/>
        </w:rPr>
      </w:pPr>
      <w:r w:rsidRPr="000E7FF3">
        <w:rPr>
          <w:rFonts w:ascii="Century Gothic" w:hAnsi="Century Gothic" w:cs="Arial"/>
        </w:rPr>
        <w:t>¿Qué me hace sentir bien dentro de mi relación con mis compañeros?</w:t>
      </w:r>
      <w:r w:rsidR="00DA0ADD" w:rsidRPr="000E7FF3">
        <w:rPr>
          <w:rFonts w:ascii="Century Gothic" w:hAnsi="Century Gothic" w:cs="Arial"/>
          <w:b/>
        </w:rPr>
        <w:t xml:space="preserve"> </w:t>
      </w:r>
    </w:p>
    <w:p w:rsidR="000E7FF3" w:rsidRDefault="000E7FF3" w:rsidP="000E7FF3">
      <w:pPr>
        <w:pStyle w:val="Prrafodelista"/>
        <w:spacing w:line="360" w:lineRule="auto"/>
        <w:ind w:left="786"/>
        <w:jc w:val="both"/>
        <w:rPr>
          <w:rFonts w:ascii="Century Gothic" w:hAnsi="Century Gothic" w:cs="Arial"/>
        </w:rPr>
      </w:pPr>
      <w:r w:rsidRPr="000E7FF3">
        <w:rPr>
          <w:rFonts w:ascii="Century Gothic" w:hAnsi="Century Gothic" w:cs="Arial"/>
        </w:rPr>
        <w:t xml:space="preserve">¿Qué actitudes de otras personas me pueden generar malestar? </w:t>
      </w:r>
    </w:p>
    <w:p w:rsidR="00C152B1" w:rsidRDefault="000E7FF3" w:rsidP="00C152B1">
      <w:pPr>
        <w:pStyle w:val="Prrafodelista"/>
        <w:numPr>
          <w:ilvl w:val="0"/>
          <w:numId w:val="6"/>
        </w:numPr>
        <w:spacing w:line="360" w:lineRule="auto"/>
        <w:jc w:val="both"/>
        <w:rPr>
          <w:rFonts w:ascii="Century Gothic" w:hAnsi="Century Gothic" w:cs="Arial"/>
        </w:rPr>
      </w:pPr>
      <w:r w:rsidRPr="00C152B1">
        <w:rPr>
          <w:rFonts w:ascii="Century Gothic" w:hAnsi="Century Gothic" w:cs="Arial"/>
          <w:b/>
        </w:rPr>
        <w:t>ACTIVIDAD:</w:t>
      </w:r>
      <w:r>
        <w:rPr>
          <w:rFonts w:ascii="Century Gothic" w:hAnsi="Century Gothic" w:cs="Arial"/>
        </w:rPr>
        <w:t xml:space="preserve"> </w:t>
      </w:r>
      <w:r w:rsidR="00C152B1">
        <w:rPr>
          <w:rFonts w:ascii="Century Gothic" w:hAnsi="Century Gothic" w:cs="Arial"/>
        </w:rPr>
        <w:t>proyectar el siguiente video.</w:t>
      </w:r>
    </w:p>
    <w:p w:rsidR="00C152B1" w:rsidRPr="00C152B1" w:rsidRDefault="00C152B1" w:rsidP="00C152B1">
      <w:pPr>
        <w:pStyle w:val="Prrafodelista"/>
        <w:spacing w:line="360" w:lineRule="auto"/>
        <w:jc w:val="both"/>
        <w:rPr>
          <w:rFonts w:ascii="Century Gothic" w:hAnsi="Century Gothic" w:cs="Arial"/>
        </w:rPr>
      </w:pPr>
      <w:r w:rsidRPr="00C152B1">
        <w:rPr>
          <w:rFonts w:ascii="Arial" w:eastAsia="Times New Roman" w:hAnsi="Arial" w:cs="Arial"/>
          <w:b/>
          <w:bCs/>
          <w:color w:val="0F0F0F"/>
          <w:kern w:val="36"/>
          <w:lang w:eastAsia="es-CO"/>
        </w:rPr>
        <w:t xml:space="preserve">Spot "Un trato por el </w:t>
      </w:r>
      <w:proofErr w:type="spellStart"/>
      <w:r w:rsidRPr="00C152B1">
        <w:rPr>
          <w:rFonts w:ascii="Arial" w:eastAsia="Times New Roman" w:hAnsi="Arial" w:cs="Arial"/>
          <w:b/>
          <w:bCs/>
          <w:color w:val="0F0F0F"/>
          <w:kern w:val="36"/>
          <w:lang w:eastAsia="es-CO"/>
        </w:rPr>
        <w:t>Buentrato</w:t>
      </w:r>
      <w:proofErr w:type="spellEnd"/>
      <w:r w:rsidRPr="00C152B1">
        <w:rPr>
          <w:rFonts w:ascii="Arial" w:eastAsia="Times New Roman" w:hAnsi="Arial" w:cs="Arial"/>
          <w:b/>
          <w:bCs/>
          <w:color w:val="0F0F0F"/>
          <w:kern w:val="36"/>
          <w:lang w:eastAsia="es-CO"/>
        </w:rPr>
        <w:t>" 2016 </w:t>
      </w:r>
    </w:p>
    <w:p w:rsidR="000E7FF3" w:rsidRDefault="000E7FF3" w:rsidP="000E7FF3">
      <w:pPr>
        <w:spacing w:line="360" w:lineRule="auto"/>
        <w:jc w:val="both"/>
        <w:rPr>
          <w:rFonts w:ascii="Century Gothic" w:hAnsi="Century Gothic" w:cs="Arial"/>
        </w:rPr>
      </w:pPr>
      <w:r>
        <w:rPr>
          <w:rFonts w:ascii="Century Gothic" w:hAnsi="Century Gothic" w:cs="Arial"/>
        </w:rPr>
        <w:t xml:space="preserve">      </w:t>
      </w:r>
      <w:hyperlink r:id="rId10" w:history="1">
        <w:r w:rsidR="00C152B1" w:rsidRPr="008A1825">
          <w:rPr>
            <w:rStyle w:val="Hipervnculo"/>
            <w:rFonts w:ascii="Century Gothic" w:hAnsi="Century Gothic" w:cs="Arial"/>
          </w:rPr>
          <w:t>https://www.youtube.com/watch?v=PDf59JnmCVc&amp;ab_channel=buentrato</w:t>
        </w:r>
      </w:hyperlink>
    </w:p>
    <w:p w:rsidR="00C152B1" w:rsidRPr="00810CC1" w:rsidRDefault="00C152B1" w:rsidP="00C152B1">
      <w:pPr>
        <w:pStyle w:val="Prrafodelista"/>
        <w:numPr>
          <w:ilvl w:val="0"/>
          <w:numId w:val="6"/>
        </w:numPr>
        <w:spacing w:line="360" w:lineRule="auto"/>
        <w:jc w:val="both"/>
        <w:rPr>
          <w:rFonts w:ascii="Century Gothic" w:hAnsi="Century Gothic" w:cs="Arial"/>
        </w:rPr>
      </w:pPr>
      <w:r w:rsidRPr="00810CC1">
        <w:rPr>
          <w:rFonts w:ascii="Century Gothic" w:hAnsi="Century Gothic" w:cs="Arial"/>
          <w:b/>
        </w:rPr>
        <w:t>DESARROLLO:</w:t>
      </w:r>
      <w:r w:rsidRPr="00810CC1">
        <w:rPr>
          <w:rFonts w:ascii="Century Gothic" w:hAnsi="Century Gothic" w:cs="Arial"/>
        </w:rPr>
        <w:t xml:space="preserve"> se hace una breve socialización de la conceptualización inicial</w:t>
      </w:r>
      <w:r w:rsidR="00041027">
        <w:rPr>
          <w:rFonts w:ascii="Century Gothic" w:hAnsi="Century Gothic" w:cs="Arial"/>
        </w:rPr>
        <w:t xml:space="preserve"> (reconocimiento, empatía, comunicación, negociación)</w:t>
      </w:r>
    </w:p>
    <w:p w:rsidR="009C3137" w:rsidRPr="00D41AC5" w:rsidRDefault="00D41AC5" w:rsidP="00D41AC5">
      <w:pPr>
        <w:pStyle w:val="Prrafodelista"/>
        <w:numPr>
          <w:ilvl w:val="0"/>
          <w:numId w:val="6"/>
        </w:numPr>
        <w:spacing w:line="360" w:lineRule="auto"/>
        <w:jc w:val="both"/>
        <w:rPr>
          <w:rFonts w:ascii="Century Gothic" w:hAnsi="Century Gothic" w:cs="Arial"/>
        </w:rPr>
      </w:pPr>
      <w:r w:rsidRPr="00D41AC5">
        <w:rPr>
          <w:rFonts w:ascii="Century Gothic" w:hAnsi="Century Gothic" w:cs="Arial"/>
          <w:b/>
        </w:rPr>
        <w:t xml:space="preserve">Actividad </w:t>
      </w:r>
      <w:r w:rsidR="009C3137" w:rsidRPr="00D41AC5">
        <w:rPr>
          <w:rFonts w:ascii="Century Gothic" w:hAnsi="Century Gothic" w:cs="Arial"/>
          <w:b/>
        </w:rPr>
        <w:t>:</w:t>
      </w:r>
      <w:r w:rsidR="009C3137" w:rsidRPr="00D41AC5">
        <w:rPr>
          <w:rFonts w:ascii="Century Gothic" w:hAnsi="Century Gothic" w:cs="Arial"/>
        </w:rPr>
        <w:t xml:space="preserve"> </w:t>
      </w:r>
      <w:r w:rsidR="00522576" w:rsidRPr="00D41AC5">
        <w:rPr>
          <w:rFonts w:ascii="Century Gothic" w:hAnsi="Century Gothic" w:cs="Arial"/>
        </w:rPr>
        <w:t xml:space="preserve">Dinámica el   inquilino </w:t>
      </w:r>
    </w:p>
    <w:p w:rsidR="00522576" w:rsidRPr="00810CC1" w:rsidRDefault="00522576" w:rsidP="009511DA">
      <w:pPr>
        <w:spacing w:line="360" w:lineRule="auto"/>
        <w:jc w:val="both"/>
        <w:rPr>
          <w:rFonts w:ascii="Century Gothic" w:hAnsi="Century Gothic" w:cs="Arial"/>
        </w:rPr>
      </w:pPr>
      <w:r w:rsidRPr="00810CC1">
        <w:rPr>
          <w:rFonts w:ascii="Century Gothic" w:hAnsi="Century Gothic" w:cs="Arial"/>
          <w:b/>
        </w:rPr>
        <w:t>Inicio</w:t>
      </w:r>
      <w:r w:rsidRPr="00810CC1">
        <w:rPr>
          <w:rFonts w:ascii="Century Gothic" w:hAnsi="Century Gothic" w:cs="Arial"/>
        </w:rPr>
        <w:t xml:space="preserve">: Solicitar a los </w:t>
      </w:r>
      <w:r w:rsidR="00810CC1" w:rsidRPr="00810CC1">
        <w:rPr>
          <w:rFonts w:ascii="Century Gothic" w:hAnsi="Century Gothic" w:cs="Arial"/>
        </w:rPr>
        <w:t>estudiantes que</w:t>
      </w:r>
      <w:r w:rsidRPr="00810CC1">
        <w:rPr>
          <w:rFonts w:ascii="Century Gothic" w:hAnsi="Century Gothic" w:cs="Arial"/>
        </w:rPr>
        <w:t xml:space="preserve"> se organicen </w:t>
      </w:r>
      <w:r w:rsidR="00810CC1" w:rsidRPr="00810CC1">
        <w:rPr>
          <w:rFonts w:ascii="Century Gothic" w:hAnsi="Century Gothic" w:cs="Arial"/>
        </w:rPr>
        <w:t>en grupos</w:t>
      </w:r>
      <w:r w:rsidRPr="00810CC1">
        <w:rPr>
          <w:rFonts w:ascii="Century Gothic" w:hAnsi="Century Gothic" w:cs="Arial"/>
        </w:rPr>
        <w:t xml:space="preserve"> de tres integrantes. Dos integrantes se pondrán uno frente al otro y se tomarán de las manos dejando un espacio entre los dos. Cada uno simboliza las paredes de la casa. En el medio, debe meterse la tercera persona, que será el inquilino. Además, deben quedar dos estudiantes sin grupo, solo cuando comienza el juego ellos entren en escena y otros compañeros quedarán fuera.</w:t>
      </w:r>
    </w:p>
    <w:p w:rsidR="00522576" w:rsidRPr="00810CC1" w:rsidRDefault="00522576" w:rsidP="009511DA">
      <w:pPr>
        <w:spacing w:line="360" w:lineRule="auto"/>
        <w:jc w:val="both"/>
        <w:rPr>
          <w:rFonts w:ascii="Century Gothic" w:hAnsi="Century Gothic" w:cs="Arial"/>
        </w:rPr>
      </w:pPr>
      <w:r w:rsidRPr="00810CC1">
        <w:rPr>
          <w:rFonts w:ascii="Century Gothic" w:hAnsi="Century Gothic" w:cs="Arial"/>
          <w:b/>
        </w:rPr>
        <w:t>Desarrollo:</w:t>
      </w:r>
      <w:r w:rsidRPr="00810CC1">
        <w:rPr>
          <w:rFonts w:ascii="Century Gothic" w:hAnsi="Century Gothic" w:cs="Arial"/>
        </w:rPr>
        <w:t xml:space="preserve"> explicar: cuando todos los tríos estén formados, puede comenzar el juego. El </w:t>
      </w:r>
      <w:r w:rsidR="00041027" w:rsidRPr="00810CC1">
        <w:rPr>
          <w:rFonts w:ascii="Century Gothic" w:hAnsi="Century Gothic" w:cs="Arial"/>
        </w:rPr>
        <w:t>docente, deberá</w:t>
      </w:r>
      <w:r w:rsidRPr="00810CC1">
        <w:rPr>
          <w:rFonts w:ascii="Century Gothic" w:hAnsi="Century Gothic" w:cs="Arial"/>
        </w:rPr>
        <w:t xml:space="preserve"> dinamizar la actividad diciendo en voz alta «casa» o «inquilino». Si dice «casa», las parejas que están tomadas de las manos deben separarse y buscar a otro compañero que también sea «casa» para unirse y crear una nueva. Si dice «inquilino», es el turno del estudiante que está dentro: al oír esta palabra, tiene que salir lo más rápido posible y encontrar otra casa</w:t>
      </w:r>
    </w:p>
    <w:p w:rsidR="00810CC1" w:rsidRDefault="00522576" w:rsidP="009511DA">
      <w:pPr>
        <w:spacing w:line="360" w:lineRule="auto"/>
        <w:jc w:val="both"/>
        <w:rPr>
          <w:rFonts w:ascii="Century Gothic" w:hAnsi="Century Gothic" w:cs="Arial"/>
        </w:rPr>
      </w:pPr>
      <w:r w:rsidRPr="00810CC1">
        <w:rPr>
          <w:rFonts w:ascii="Century Gothic" w:hAnsi="Century Gothic" w:cs="Arial"/>
          <w:b/>
        </w:rPr>
        <w:t>Debate:</w:t>
      </w:r>
      <w:r w:rsidRPr="00810CC1">
        <w:rPr>
          <w:rFonts w:ascii="Century Gothic" w:hAnsi="Century Gothic" w:cs="Arial"/>
        </w:rPr>
        <w:t xml:space="preserve"> al finalizar la actividad, los estudiantes se sientan en un círculo para debatir las siguientes preguntas: ¿qué sucede cuando nos sentimos excluidos o </w:t>
      </w:r>
      <w:r w:rsidRPr="00810CC1">
        <w:rPr>
          <w:rFonts w:ascii="Century Gothic" w:hAnsi="Century Gothic" w:cs="Arial"/>
        </w:rPr>
        <w:lastRenderedPageBreak/>
        <w:t xml:space="preserve">apartados?, ¿cómo nos sentimos y qué esperamos que ocurra después?, en caso de no ser nosotros los excluidos, ¿qué deberíamos hacer </w:t>
      </w:r>
      <w:r w:rsidR="00041027">
        <w:rPr>
          <w:rFonts w:ascii="Century Gothic" w:hAnsi="Century Gothic" w:cs="Arial"/>
        </w:rPr>
        <w:t>con los que quedaron apartados?</w:t>
      </w:r>
      <w:r w:rsidR="00D41AC5">
        <w:rPr>
          <w:rFonts w:ascii="Century Gothic" w:hAnsi="Century Gothic" w:cs="Arial"/>
        </w:rPr>
        <w:t xml:space="preserve">  </w:t>
      </w:r>
      <w:proofErr w:type="gramStart"/>
      <w:r w:rsidR="00041027">
        <w:rPr>
          <w:rFonts w:ascii="Century Gothic" w:hAnsi="Century Gothic" w:cs="Arial"/>
        </w:rPr>
        <w:t>¿</w:t>
      </w:r>
      <w:r w:rsidRPr="00810CC1">
        <w:rPr>
          <w:rFonts w:ascii="Century Gothic" w:hAnsi="Century Gothic" w:cs="Arial"/>
        </w:rPr>
        <w:t xml:space="preserve"> alguna</w:t>
      </w:r>
      <w:proofErr w:type="gramEnd"/>
      <w:r w:rsidRPr="00810CC1">
        <w:rPr>
          <w:rFonts w:ascii="Century Gothic" w:hAnsi="Century Gothic" w:cs="Arial"/>
        </w:rPr>
        <w:t xml:space="preserve"> vez te has sentido excluido de tu grupo de compañeros de clase? ¿Cómo crees que se siente un compañero cuando es excluido?</w:t>
      </w:r>
      <w:r w:rsidR="009511DA" w:rsidRPr="00810CC1">
        <w:rPr>
          <w:rFonts w:ascii="Century Gothic" w:hAnsi="Century Gothic" w:cs="Arial"/>
        </w:rPr>
        <w:t xml:space="preserve"> </w:t>
      </w:r>
    </w:p>
    <w:p w:rsidR="00522576" w:rsidRPr="00810CC1" w:rsidRDefault="00D41AC5" w:rsidP="009511DA">
      <w:pPr>
        <w:spacing w:line="360" w:lineRule="auto"/>
        <w:jc w:val="both"/>
        <w:rPr>
          <w:rFonts w:ascii="Century Gothic" w:hAnsi="Century Gothic" w:cs="Arial"/>
        </w:rPr>
      </w:pPr>
      <w:r>
        <w:rPr>
          <w:rFonts w:ascii="Century Gothic" w:hAnsi="Century Gothic" w:cs="Arial"/>
          <w:b/>
        </w:rPr>
        <w:t>ACTIVIDAD DE CIERRE</w:t>
      </w:r>
      <w:r w:rsidR="00522576" w:rsidRPr="00810CC1">
        <w:rPr>
          <w:rFonts w:ascii="Century Gothic" w:hAnsi="Century Gothic" w:cs="Arial"/>
        </w:rPr>
        <w:t xml:space="preserve">: </w:t>
      </w:r>
      <w:r>
        <w:rPr>
          <w:rFonts w:ascii="Century Gothic" w:hAnsi="Century Gothic" w:cs="Arial"/>
        </w:rPr>
        <w:t>ELABORACION DE MURAL. A cada estudiante se le entregará una cartulina alusiva a la forma de una vacuna, donde cada uno escribirá de qué componentes debe tener una vacuna en contra del maltrato. Y deberá pegarla sobre un pliego de papel. Este mural será entregado a orientación escolar para una posterior exposición general.</w:t>
      </w:r>
    </w:p>
    <w:p w:rsidR="003A5450" w:rsidRPr="00810CC1" w:rsidRDefault="009511DA" w:rsidP="009511DA">
      <w:pPr>
        <w:spacing w:line="360" w:lineRule="auto"/>
        <w:contextualSpacing/>
        <w:jc w:val="both"/>
        <w:rPr>
          <w:rFonts w:ascii="Century Gothic" w:hAnsi="Century Gothic" w:cs="Arial"/>
          <w:b/>
        </w:rPr>
      </w:pPr>
      <w:r w:rsidRPr="00810CC1">
        <w:rPr>
          <w:rFonts w:ascii="Century Gothic" w:hAnsi="Century Gothic" w:cs="Arial"/>
          <w:b/>
        </w:rPr>
        <w:t xml:space="preserve">Muchas gracias. </w:t>
      </w:r>
    </w:p>
    <w:p w:rsidR="003A5450" w:rsidRPr="00810CC1" w:rsidRDefault="003A5450" w:rsidP="003A5450">
      <w:pPr>
        <w:spacing w:line="360" w:lineRule="auto"/>
        <w:contextualSpacing/>
        <w:jc w:val="right"/>
        <w:rPr>
          <w:rFonts w:ascii="Century Gothic" w:hAnsi="Century Gothic" w:cs="Arial"/>
          <w:b/>
          <w:i/>
        </w:rPr>
      </w:pPr>
      <w:r w:rsidRPr="00810CC1">
        <w:rPr>
          <w:rFonts w:ascii="Century Gothic" w:hAnsi="Century Gothic" w:cs="Arial"/>
          <w:b/>
          <w:i/>
        </w:rPr>
        <w:t xml:space="preserve">PROYECTO DE EDUCACION SEXUAL Y CONSTRUCCION DE CIUDADANIA </w:t>
      </w:r>
    </w:p>
    <w:p w:rsidR="00761CF8" w:rsidRPr="00810CC1" w:rsidRDefault="003A5450" w:rsidP="003A5450">
      <w:pPr>
        <w:spacing w:line="360" w:lineRule="auto"/>
        <w:contextualSpacing/>
        <w:jc w:val="right"/>
        <w:rPr>
          <w:rFonts w:ascii="Century Gothic" w:hAnsi="Century Gothic" w:cs="Arial"/>
          <w:b/>
          <w:i/>
        </w:rPr>
      </w:pPr>
      <w:r w:rsidRPr="00810CC1">
        <w:rPr>
          <w:rFonts w:ascii="Century Gothic" w:hAnsi="Century Gothic" w:cs="Arial"/>
          <w:b/>
          <w:i/>
        </w:rPr>
        <w:t>PESCC</w:t>
      </w:r>
    </w:p>
    <w:sectPr w:rsidR="00761CF8" w:rsidRPr="00810CC1" w:rsidSect="00D63840">
      <w:pgSz w:w="12240" w:h="15840" w:code="1"/>
      <w:pgMar w:top="1417" w:right="160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66129"/>
    <w:multiLevelType w:val="hybridMultilevel"/>
    <w:tmpl w:val="B504CCD4"/>
    <w:lvl w:ilvl="0" w:tplc="66A2B2D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3BB1C90"/>
    <w:multiLevelType w:val="hybridMultilevel"/>
    <w:tmpl w:val="09C41F52"/>
    <w:lvl w:ilvl="0" w:tplc="04090001">
      <w:start w:val="1"/>
      <w:numFmt w:val="bullet"/>
      <w:lvlText w:val=""/>
      <w:lvlJc w:val="left"/>
      <w:pPr>
        <w:ind w:left="357" w:hanging="360"/>
      </w:pPr>
      <w:rPr>
        <w:rFonts w:ascii="Symbol" w:hAnsi="Symbol"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2" w15:restartNumberingAfterBreak="0">
    <w:nsid w:val="538E4019"/>
    <w:multiLevelType w:val="hybridMultilevel"/>
    <w:tmpl w:val="88C0A094"/>
    <w:lvl w:ilvl="0" w:tplc="C742A33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A8454B3"/>
    <w:multiLevelType w:val="hybridMultilevel"/>
    <w:tmpl w:val="DD6C295C"/>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DDE537C"/>
    <w:multiLevelType w:val="hybridMultilevel"/>
    <w:tmpl w:val="FA28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C0220"/>
    <w:multiLevelType w:val="hybridMultilevel"/>
    <w:tmpl w:val="76AE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BE6"/>
    <w:rsid w:val="00041027"/>
    <w:rsid w:val="00054D5B"/>
    <w:rsid w:val="000B479C"/>
    <w:rsid w:val="000C3369"/>
    <w:rsid w:val="000E7FF3"/>
    <w:rsid w:val="00175521"/>
    <w:rsid w:val="001948B7"/>
    <w:rsid w:val="001B2FFF"/>
    <w:rsid w:val="00214C21"/>
    <w:rsid w:val="00314D06"/>
    <w:rsid w:val="003A5450"/>
    <w:rsid w:val="004217AD"/>
    <w:rsid w:val="00433B7A"/>
    <w:rsid w:val="00495BE4"/>
    <w:rsid w:val="004E5DCC"/>
    <w:rsid w:val="005078BE"/>
    <w:rsid w:val="00522576"/>
    <w:rsid w:val="0059108A"/>
    <w:rsid w:val="005B6C1E"/>
    <w:rsid w:val="005D2368"/>
    <w:rsid w:val="005E5A40"/>
    <w:rsid w:val="0060431C"/>
    <w:rsid w:val="006121E5"/>
    <w:rsid w:val="00623429"/>
    <w:rsid w:val="00664264"/>
    <w:rsid w:val="006F4819"/>
    <w:rsid w:val="00713A5A"/>
    <w:rsid w:val="00733B2B"/>
    <w:rsid w:val="00761CF8"/>
    <w:rsid w:val="00775491"/>
    <w:rsid w:val="007803A9"/>
    <w:rsid w:val="007F1996"/>
    <w:rsid w:val="00810CC1"/>
    <w:rsid w:val="008153C4"/>
    <w:rsid w:val="008A1C40"/>
    <w:rsid w:val="008E621D"/>
    <w:rsid w:val="008E6EED"/>
    <w:rsid w:val="0090110D"/>
    <w:rsid w:val="00935804"/>
    <w:rsid w:val="009511DA"/>
    <w:rsid w:val="00957328"/>
    <w:rsid w:val="009C3137"/>
    <w:rsid w:val="00A22A8F"/>
    <w:rsid w:val="00A35483"/>
    <w:rsid w:val="00AF1F0B"/>
    <w:rsid w:val="00B22A45"/>
    <w:rsid w:val="00BF6AD8"/>
    <w:rsid w:val="00C041C7"/>
    <w:rsid w:val="00C152B1"/>
    <w:rsid w:val="00C92972"/>
    <w:rsid w:val="00C96945"/>
    <w:rsid w:val="00CD0AFD"/>
    <w:rsid w:val="00CD0CC2"/>
    <w:rsid w:val="00CE62FF"/>
    <w:rsid w:val="00CF2BC0"/>
    <w:rsid w:val="00D01C52"/>
    <w:rsid w:val="00D06B0D"/>
    <w:rsid w:val="00D41AC5"/>
    <w:rsid w:val="00D63840"/>
    <w:rsid w:val="00D85C94"/>
    <w:rsid w:val="00D96BA9"/>
    <w:rsid w:val="00DA0ADD"/>
    <w:rsid w:val="00E000AA"/>
    <w:rsid w:val="00E16BE6"/>
    <w:rsid w:val="00E978CC"/>
    <w:rsid w:val="00EC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ED3A3-24AD-4063-BF9B-780212E3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BE6"/>
    <w:pPr>
      <w:spacing w:line="256" w:lineRule="auto"/>
    </w:pPr>
    <w:rPr>
      <w:lang w:val="es-CO"/>
    </w:rPr>
  </w:style>
  <w:style w:type="paragraph" w:styleId="Ttulo1">
    <w:name w:val="heading 1"/>
    <w:basedOn w:val="Normal"/>
    <w:link w:val="Ttulo1Car"/>
    <w:uiPriority w:val="9"/>
    <w:qFormat/>
    <w:rsid w:val="00C152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16BE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E16BE6"/>
    <w:pPr>
      <w:ind w:left="720"/>
      <w:contextualSpacing/>
    </w:pPr>
  </w:style>
  <w:style w:type="character" w:styleId="Hipervnculo">
    <w:name w:val="Hyperlink"/>
    <w:basedOn w:val="Fuentedeprrafopredeter"/>
    <w:uiPriority w:val="99"/>
    <w:unhideWhenUsed/>
    <w:rsid w:val="00D01C52"/>
    <w:rPr>
      <w:color w:val="0563C1" w:themeColor="hyperlink"/>
      <w:u w:val="single"/>
    </w:rPr>
  </w:style>
  <w:style w:type="character" w:styleId="Textoennegrita">
    <w:name w:val="Strong"/>
    <w:basedOn w:val="Fuentedeprrafopredeter"/>
    <w:uiPriority w:val="22"/>
    <w:qFormat/>
    <w:rsid w:val="007F1996"/>
    <w:rPr>
      <w:b/>
      <w:bCs/>
    </w:rPr>
  </w:style>
  <w:style w:type="character" w:customStyle="1" w:styleId="hgkelc">
    <w:name w:val="hgkelc"/>
    <w:basedOn w:val="Fuentedeprrafopredeter"/>
    <w:rsid w:val="00E978CC"/>
  </w:style>
  <w:style w:type="character" w:customStyle="1" w:styleId="kx21rb">
    <w:name w:val="kx21rb"/>
    <w:basedOn w:val="Fuentedeprrafopredeter"/>
    <w:rsid w:val="00E978CC"/>
  </w:style>
  <w:style w:type="paragraph" w:styleId="Sinespaciado">
    <w:name w:val="No Spacing"/>
    <w:uiPriority w:val="1"/>
    <w:qFormat/>
    <w:rsid w:val="00522576"/>
    <w:pPr>
      <w:spacing w:after="0" w:line="240" w:lineRule="auto"/>
    </w:pPr>
    <w:rPr>
      <w:lang w:val="es-CO"/>
    </w:rPr>
  </w:style>
  <w:style w:type="character" w:customStyle="1" w:styleId="Ttulo1Car">
    <w:name w:val="Título 1 Car"/>
    <w:basedOn w:val="Fuentedeprrafopredeter"/>
    <w:link w:val="Ttulo1"/>
    <w:uiPriority w:val="9"/>
    <w:rsid w:val="00C152B1"/>
    <w:rPr>
      <w:rFonts w:ascii="Times New Roman" w:eastAsia="Times New Roman" w:hAnsi="Times New Roman" w:cs="Times New Roman"/>
      <w:b/>
      <w:bCs/>
      <w:kern w:val="36"/>
      <w:sz w:val="48"/>
      <w:szCs w:val="48"/>
      <w:lang w:val="es-CO" w:eastAsia="es-CO"/>
    </w:rPr>
  </w:style>
  <w:style w:type="paragraph" w:styleId="Textodeglobo">
    <w:name w:val="Balloon Text"/>
    <w:basedOn w:val="Normal"/>
    <w:link w:val="TextodegloboCar"/>
    <w:uiPriority w:val="99"/>
    <w:semiHidden/>
    <w:unhideWhenUsed/>
    <w:rsid w:val="001948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48B7"/>
    <w:rPr>
      <w:rFonts w:ascii="Tahoma" w:hAnsi="Tahoma" w:cs="Tahoma"/>
      <w:sz w:val="16"/>
      <w:szCs w:val="1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9038">
      <w:bodyDiv w:val="1"/>
      <w:marLeft w:val="0"/>
      <w:marRight w:val="0"/>
      <w:marTop w:val="0"/>
      <w:marBottom w:val="0"/>
      <w:divBdr>
        <w:top w:val="none" w:sz="0" w:space="0" w:color="auto"/>
        <w:left w:val="none" w:sz="0" w:space="0" w:color="auto"/>
        <w:bottom w:val="none" w:sz="0" w:space="0" w:color="auto"/>
        <w:right w:val="none" w:sz="0" w:space="0" w:color="auto"/>
      </w:divBdr>
    </w:div>
    <w:div w:id="431828494">
      <w:bodyDiv w:val="1"/>
      <w:marLeft w:val="0"/>
      <w:marRight w:val="0"/>
      <w:marTop w:val="0"/>
      <w:marBottom w:val="0"/>
      <w:divBdr>
        <w:top w:val="none" w:sz="0" w:space="0" w:color="auto"/>
        <w:left w:val="none" w:sz="0" w:space="0" w:color="auto"/>
        <w:bottom w:val="none" w:sz="0" w:space="0" w:color="auto"/>
        <w:right w:val="none" w:sz="0" w:space="0" w:color="auto"/>
      </w:divBdr>
    </w:div>
    <w:div w:id="509754927">
      <w:bodyDiv w:val="1"/>
      <w:marLeft w:val="0"/>
      <w:marRight w:val="0"/>
      <w:marTop w:val="0"/>
      <w:marBottom w:val="0"/>
      <w:divBdr>
        <w:top w:val="none" w:sz="0" w:space="0" w:color="auto"/>
        <w:left w:val="none" w:sz="0" w:space="0" w:color="auto"/>
        <w:bottom w:val="none" w:sz="0" w:space="0" w:color="auto"/>
        <w:right w:val="none" w:sz="0" w:space="0" w:color="auto"/>
      </w:divBdr>
    </w:div>
    <w:div w:id="633027560">
      <w:bodyDiv w:val="1"/>
      <w:marLeft w:val="0"/>
      <w:marRight w:val="0"/>
      <w:marTop w:val="0"/>
      <w:marBottom w:val="0"/>
      <w:divBdr>
        <w:top w:val="none" w:sz="0" w:space="0" w:color="auto"/>
        <w:left w:val="none" w:sz="0" w:space="0" w:color="auto"/>
        <w:bottom w:val="none" w:sz="0" w:space="0" w:color="auto"/>
        <w:right w:val="none" w:sz="0" w:space="0" w:color="auto"/>
      </w:divBdr>
    </w:div>
    <w:div w:id="765030998">
      <w:bodyDiv w:val="1"/>
      <w:marLeft w:val="0"/>
      <w:marRight w:val="0"/>
      <w:marTop w:val="0"/>
      <w:marBottom w:val="0"/>
      <w:divBdr>
        <w:top w:val="none" w:sz="0" w:space="0" w:color="auto"/>
        <w:left w:val="none" w:sz="0" w:space="0" w:color="auto"/>
        <w:bottom w:val="none" w:sz="0" w:space="0" w:color="auto"/>
        <w:right w:val="none" w:sz="0" w:space="0" w:color="auto"/>
      </w:divBdr>
    </w:div>
    <w:div w:id="883559624">
      <w:bodyDiv w:val="1"/>
      <w:marLeft w:val="0"/>
      <w:marRight w:val="0"/>
      <w:marTop w:val="0"/>
      <w:marBottom w:val="0"/>
      <w:divBdr>
        <w:top w:val="none" w:sz="0" w:space="0" w:color="auto"/>
        <w:left w:val="none" w:sz="0" w:space="0" w:color="auto"/>
        <w:bottom w:val="none" w:sz="0" w:space="0" w:color="auto"/>
        <w:right w:val="none" w:sz="0" w:space="0" w:color="auto"/>
      </w:divBdr>
    </w:div>
    <w:div w:id="1040742630">
      <w:bodyDiv w:val="1"/>
      <w:marLeft w:val="0"/>
      <w:marRight w:val="0"/>
      <w:marTop w:val="0"/>
      <w:marBottom w:val="0"/>
      <w:divBdr>
        <w:top w:val="none" w:sz="0" w:space="0" w:color="auto"/>
        <w:left w:val="none" w:sz="0" w:space="0" w:color="auto"/>
        <w:bottom w:val="none" w:sz="0" w:space="0" w:color="auto"/>
        <w:right w:val="none" w:sz="0" w:space="0" w:color="auto"/>
      </w:divBdr>
    </w:div>
    <w:div w:id="1566840569">
      <w:bodyDiv w:val="1"/>
      <w:marLeft w:val="0"/>
      <w:marRight w:val="0"/>
      <w:marTop w:val="0"/>
      <w:marBottom w:val="0"/>
      <w:divBdr>
        <w:top w:val="none" w:sz="0" w:space="0" w:color="auto"/>
        <w:left w:val="none" w:sz="0" w:space="0" w:color="auto"/>
        <w:bottom w:val="none" w:sz="0" w:space="0" w:color="auto"/>
        <w:right w:val="none" w:sz="0" w:space="0" w:color="auto"/>
      </w:divBdr>
    </w:div>
    <w:div w:id="169464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3" Type="http://schemas.openxmlformats.org/officeDocument/2006/relationships/settings" Target="settings.xml"/><Relationship Id="rId7" Type="http://schemas.openxmlformats.org/officeDocument/2006/relationships/image" Target="media/image3.tm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PDf59JnmCVc&amp;ab_channel=buentrato" TargetMode="External"/><Relationship Id="rId4" Type="http://schemas.openxmlformats.org/officeDocument/2006/relationships/webSettings" Target="webSettings.xml"/><Relationship Id="rId9" Type="http://schemas.openxmlformats.org/officeDocument/2006/relationships/image" Target="media/image5.tm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528</Words>
  <Characters>3010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Lucia V</dc:creator>
  <cp:lastModifiedBy>USUARIO</cp:lastModifiedBy>
  <cp:revision>2</cp:revision>
  <dcterms:created xsi:type="dcterms:W3CDTF">2023-09-29T13:29:00Z</dcterms:created>
  <dcterms:modified xsi:type="dcterms:W3CDTF">2023-09-29T13:29:00Z</dcterms:modified>
</cp:coreProperties>
</file>